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BC555D" w:rsidP="00CE2163">
      <w:pPr>
        <w:widowControl/>
        <w:rPr>
          <w:rFonts w:asciiTheme="majorHAnsi" w:hAnsiTheme="majorHAnsi"/>
        </w:rPr>
      </w:pPr>
      <w:r>
        <w:rPr>
          <w:rFonts w:asciiTheme="majorHAnsi" w:hAnsiTheme="majorHAnsi"/>
          <w:b/>
          <w:bCs/>
          <w:u w:val="single"/>
        </w:rPr>
        <w:t>1</w:t>
      </w:r>
      <w:r w:rsidR="00CE2163" w:rsidRPr="00DB2D1B">
        <w:rPr>
          <w:rFonts w:asciiTheme="majorHAnsi" w:hAnsiTheme="majorHAnsi"/>
          <w:b/>
          <w:bCs/>
          <w:u w:val="single"/>
        </w:rPr>
        <w:t>.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03040A" w:rsidRPr="00AA1CA6" w:rsidRDefault="009227A1" w:rsidP="004362B1">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6B6A2B">
        <w:rPr>
          <w:rFonts w:asciiTheme="majorHAnsi" w:hAnsiTheme="majorHAnsi"/>
          <w:bCs/>
          <w:color w:val="000000" w:themeColor="text1"/>
        </w:rPr>
        <w:t>October</w:t>
      </w:r>
      <w:r w:rsidR="000F384F">
        <w:rPr>
          <w:rFonts w:asciiTheme="majorHAnsi" w:hAnsiTheme="majorHAnsi"/>
          <w:bCs/>
          <w:color w:val="000000" w:themeColor="text1"/>
        </w:rPr>
        <w:t xml:space="preserve"> </w:t>
      </w:r>
      <w:r w:rsidR="00C9781B">
        <w:rPr>
          <w:rFonts w:asciiTheme="majorHAnsi" w:hAnsiTheme="majorHAnsi"/>
          <w:bCs/>
          <w:color w:val="000000" w:themeColor="text1"/>
        </w:rPr>
        <w:t>27</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852E25"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852E25">
        <w:rPr>
          <w:rFonts w:asciiTheme="majorHAnsi" w:hAnsiTheme="majorHAnsi"/>
          <w:b/>
          <w:bCs/>
          <w:u w:val="single"/>
        </w:rPr>
        <w:t>Proclamations</w:t>
      </w:r>
    </w:p>
    <w:p w:rsidR="00852E25" w:rsidRDefault="00852E25" w:rsidP="003E1CE2">
      <w:pPr>
        <w:widowControl/>
        <w:rPr>
          <w:rFonts w:asciiTheme="majorHAnsi" w:hAnsiTheme="majorHAnsi"/>
          <w:bCs/>
        </w:rPr>
      </w:pPr>
      <w:r>
        <w:rPr>
          <w:rFonts w:asciiTheme="majorHAnsi" w:hAnsiTheme="majorHAnsi"/>
          <w:bCs/>
        </w:rPr>
        <w:tab/>
        <w:t>- Seaview Country Club – In appreciat</w:t>
      </w:r>
      <w:r w:rsidR="00E12C3C">
        <w:rPr>
          <w:rFonts w:asciiTheme="majorHAnsi" w:hAnsiTheme="majorHAnsi"/>
          <w:bCs/>
        </w:rPr>
        <w:t>ion for</w:t>
      </w:r>
      <w:r>
        <w:rPr>
          <w:rFonts w:asciiTheme="majorHAnsi" w:hAnsiTheme="majorHAnsi"/>
          <w:bCs/>
        </w:rPr>
        <w:t xml:space="preserve"> hosting the </w:t>
      </w:r>
      <w:r w:rsidR="00E12C3C">
        <w:rPr>
          <w:rFonts w:asciiTheme="majorHAnsi" w:hAnsiTheme="majorHAnsi"/>
          <w:bCs/>
        </w:rPr>
        <w:t xml:space="preserve">2020 </w:t>
      </w:r>
      <w:r>
        <w:rPr>
          <w:rFonts w:asciiTheme="majorHAnsi" w:hAnsiTheme="majorHAnsi"/>
          <w:bCs/>
        </w:rPr>
        <w:t>Veteran’s Day Ceremony</w:t>
      </w:r>
    </w:p>
    <w:p w:rsidR="00852E25" w:rsidRPr="00852E25" w:rsidRDefault="00852E25" w:rsidP="003E1CE2">
      <w:pPr>
        <w:widowControl/>
        <w:rPr>
          <w:rFonts w:asciiTheme="majorHAnsi" w:hAnsiTheme="majorHAnsi"/>
          <w:bCs/>
        </w:rPr>
      </w:pPr>
      <w:r>
        <w:rPr>
          <w:rFonts w:asciiTheme="majorHAnsi" w:hAnsiTheme="majorHAnsi"/>
          <w:bCs/>
        </w:rPr>
        <w:tab/>
        <w:t xml:space="preserve">- Galloway Cricket Club – In recognition of their </w:t>
      </w:r>
      <w:r w:rsidR="00E12C3C">
        <w:rPr>
          <w:rFonts w:asciiTheme="majorHAnsi" w:hAnsiTheme="majorHAnsi"/>
          <w:bCs/>
        </w:rPr>
        <w:t>T</w:t>
      </w:r>
      <w:r>
        <w:rPr>
          <w:rFonts w:asciiTheme="majorHAnsi" w:hAnsiTheme="majorHAnsi"/>
          <w:bCs/>
        </w:rPr>
        <w:t>ri-</w:t>
      </w:r>
      <w:r w:rsidR="00E12C3C">
        <w:rPr>
          <w:rFonts w:asciiTheme="majorHAnsi" w:hAnsiTheme="majorHAnsi"/>
          <w:bCs/>
        </w:rPr>
        <w:t>State C</w:t>
      </w:r>
      <w:r>
        <w:rPr>
          <w:rFonts w:asciiTheme="majorHAnsi" w:hAnsiTheme="majorHAnsi"/>
          <w:bCs/>
        </w:rPr>
        <w:t>hampionship</w:t>
      </w:r>
    </w:p>
    <w:p w:rsidR="00852E25" w:rsidRDefault="00852E25" w:rsidP="003E1CE2">
      <w:pPr>
        <w:widowControl/>
        <w:rPr>
          <w:rFonts w:asciiTheme="majorHAnsi" w:hAnsiTheme="majorHAnsi"/>
          <w:b/>
          <w:bCs/>
          <w:u w:val="single"/>
        </w:rPr>
      </w:pPr>
    </w:p>
    <w:p w:rsidR="00504522" w:rsidRPr="00E12C3C" w:rsidRDefault="00852E25" w:rsidP="003E1CE2">
      <w:pPr>
        <w:widowControl/>
        <w:rPr>
          <w:rFonts w:asciiTheme="majorHAnsi" w:hAnsiTheme="majorHAnsi"/>
          <w:bCs/>
        </w:rPr>
      </w:pPr>
      <w:r>
        <w:rPr>
          <w:rFonts w:asciiTheme="majorHAnsi" w:hAnsiTheme="majorHAnsi"/>
          <w:b/>
          <w:bCs/>
          <w:u w:val="single"/>
        </w:rPr>
        <w:t xml:space="preserve">7. </w:t>
      </w:r>
      <w:r w:rsidR="00504522" w:rsidRPr="003E54DF">
        <w:rPr>
          <w:rFonts w:asciiTheme="majorHAnsi" w:hAnsiTheme="majorHAnsi"/>
          <w:b/>
          <w:bCs/>
          <w:u w:val="single"/>
        </w:rPr>
        <w:t>Discussion</w:t>
      </w:r>
    </w:p>
    <w:p w:rsidR="008705BE" w:rsidRPr="00E12C3C" w:rsidRDefault="005527FB" w:rsidP="00C9781B">
      <w:pPr>
        <w:widowControl/>
        <w:rPr>
          <w:rFonts w:asciiTheme="majorHAnsi" w:hAnsiTheme="majorHAnsi"/>
          <w:bCs/>
        </w:rPr>
      </w:pPr>
      <w:r w:rsidRPr="00E12C3C">
        <w:rPr>
          <w:rFonts w:asciiTheme="majorHAnsi" w:hAnsiTheme="majorHAnsi"/>
          <w:bCs/>
        </w:rPr>
        <w:tab/>
        <w:t>- Best Practices Inventory</w:t>
      </w:r>
    </w:p>
    <w:p w:rsidR="00AE7422" w:rsidRPr="00757593" w:rsidRDefault="00AE7422" w:rsidP="00C9781B">
      <w:pPr>
        <w:widowControl/>
        <w:rPr>
          <w:rFonts w:asciiTheme="majorHAnsi" w:hAnsiTheme="majorHAnsi"/>
          <w:bCs/>
        </w:rPr>
      </w:pPr>
    </w:p>
    <w:p w:rsidR="00DC5514" w:rsidRPr="00DB2D1B" w:rsidRDefault="00852E25"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483597" w:rsidRPr="00CB2F98" w:rsidRDefault="00852E25" w:rsidP="00483597">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w:t>
      </w:r>
      <w:proofErr w:type="gramStart"/>
      <w:r w:rsidR="00716774" w:rsidRPr="00DB2D1B">
        <w:rPr>
          <w:rFonts w:asciiTheme="majorHAnsi" w:hAnsiTheme="majorHAnsi"/>
          <w:b/>
          <w:bCs/>
          <w:u w:val="single"/>
        </w:rPr>
        <w:t>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E12C3C">
        <w:rPr>
          <w:rFonts w:asciiTheme="majorHAnsi" w:hAnsiTheme="majorHAnsi"/>
          <w:bCs/>
          <w:i/>
        </w:rPr>
        <w:t>-</w:t>
      </w:r>
      <w:proofErr w:type="gramEnd"/>
      <w:r w:rsidR="00E12C3C">
        <w:rPr>
          <w:rFonts w:asciiTheme="majorHAnsi" w:hAnsiTheme="majorHAnsi"/>
          <w:bCs/>
          <w:i/>
        </w:rPr>
        <w:t xml:space="preserve"> N/A</w:t>
      </w:r>
    </w:p>
    <w:p w:rsidR="00654F77" w:rsidRPr="002B196E" w:rsidRDefault="002B196E" w:rsidP="00E410C5">
      <w:pPr>
        <w:widowControl/>
        <w:tabs>
          <w:tab w:val="left" w:pos="8220"/>
        </w:tabs>
        <w:rPr>
          <w:rFonts w:asciiTheme="majorHAnsi" w:hAnsiTheme="majorHAnsi"/>
          <w:bCs/>
          <w:i/>
          <w:color w:val="FF0000"/>
        </w:rPr>
      </w:pPr>
      <w:r>
        <w:rPr>
          <w:rFonts w:asciiTheme="majorHAnsi" w:hAnsiTheme="majorHAnsi"/>
          <w:bCs/>
          <w:color w:val="000000" w:themeColor="text1"/>
        </w:rPr>
        <w:t xml:space="preserve"> </w:t>
      </w:r>
    </w:p>
    <w:p w:rsidR="003E54DF" w:rsidRPr="00CB2F98" w:rsidRDefault="00852E25"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p>
    <w:p w:rsidR="00C9781B" w:rsidRDefault="00C9781B" w:rsidP="00C9781B">
      <w:pPr>
        <w:widowControl/>
        <w:tabs>
          <w:tab w:val="left" w:pos="8220"/>
        </w:tabs>
        <w:rPr>
          <w:rFonts w:asciiTheme="majorHAnsi" w:hAnsiTheme="majorHAnsi"/>
          <w:bCs/>
          <w:i/>
          <w:color w:val="FF0000"/>
        </w:rPr>
      </w:pPr>
      <w:r w:rsidRPr="001A5010">
        <w:rPr>
          <w:rFonts w:asciiTheme="majorHAnsi" w:hAnsiTheme="majorHAnsi"/>
          <w:b/>
          <w:bCs/>
        </w:rPr>
        <w:t>2040-2020</w:t>
      </w:r>
      <w:r>
        <w:rPr>
          <w:rFonts w:asciiTheme="majorHAnsi" w:hAnsiTheme="majorHAnsi"/>
          <w:bCs/>
        </w:rPr>
        <w:t xml:space="preserve"> Amend Chapter 233, Section 21, A-9 of the Township Code concerning quarries</w:t>
      </w:r>
    </w:p>
    <w:p w:rsidR="007E0737" w:rsidRDefault="00C9781B" w:rsidP="00C9781B">
      <w:pPr>
        <w:widowControl/>
        <w:tabs>
          <w:tab w:val="left" w:pos="-1440"/>
        </w:tabs>
        <w:ind w:left="1440" w:hanging="1440"/>
        <w:rPr>
          <w:rFonts w:asciiTheme="majorHAnsi" w:hAnsiTheme="majorHAnsi"/>
          <w:b/>
          <w:bCs/>
          <w:u w:val="single"/>
        </w:rPr>
      </w:pPr>
      <w:r w:rsidRPr="00654F77">
        <w:rPr>
          <w:rFonts w:asciiTheme="majorHAnsi" w:hAnsiTheme="majorHAnsi"/>
          <w:b/>
          <w:bCs/>
          <w:color w:val="000000" w:themeColor="text1"/>
        </w:rPr>
        <w:t>2041-2020</w:t>
      </w:r>
      <w:r w:rsidRPr="00654F77">
        <w:rPr>
          <w:rFonts w:asciiTheme="majorHAnsi" w:hAnsiTheme="majorHAnsi"/>
          <w:bCs/>
          <w:color w:val="000000" w:themeColor="text1"/>
        </w:rPr>
        <w:t xml:space="preserve"> </w:t>
      </w:r>
      <w:r>
        <w:rPr>
          <w:rFonts w:asciiTheme="majorHAnsi" w:hAnsiTheme="majorHAnsi"/>
          <w:bCs/>
          <w:color w:val="000000" w:themeColor="text1"/>
        </w:rPr>
        <w:t>Amend Chapter 59 of the Township Code for an escrow fee increase</w:t>
      </w:r>
    </w:p>
    <w:p w:rsidR="00C9781B" w:rsidRDefault="00C9781B" w:rsidP="00D642D3">
      <w:pPr>
        <w:widowControl/>
        <w:tabs>
          <w:tab w:val="left" w:pos="-1440"/>
        </w:tabs>
        <w:ind w:left="1440" w:hanging="1440"/>
        <w:rPr>
          <w:rFonts w:asciiTheme="majorHAnsi" w:hAnsiTheme="majorHAnsi"/>
          <w:b/>
          <w:bCs/>
          <w:u w:val="single"/>
        </w:rPr>
      </w:pPr>
    </w:p>
    <w:p w:rsidR="001A3EBC" w:rsidRPr="006E45BB"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C9781B">
        <w:rPr>
          <w:rFonts w:asciiTheme="majorHAnsi" w:hAnsiTheme="majorHAnsi"/>
          <w:b/>
          <w:bCs/>
        </w:rPr>
        <w:t>73</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302D72" w:rsidRPr="00F00219">
        <w:rPr>
          <w:rFonts w:asciiTheme="majorHAnsi" w:hAnsiTheme="majorHAnsi"/>
          <w:bCs/>
        </w:rPr>
        <w:t>$</w:t>
      </w:r>
      <w:r w:rsidR="00EC0C83">
        <w:rPr>
          <w:rFonts w:asciiTheme="majorHAnsi" w:hAnsiTheme="majorHAnsi"/>
          <w:bCs/>
        </w:rPr>
        <w:t>1,788,959.93</w:t>
      </w:r>
    </w:p>
    <w:p w:rsidR="005649BD" w:rsidRDefault="002E4DDF" w:rsidP="00302D72">
      <w:pPr>
        <w:widowControl/>
        <w:tabs>
          <w:tab w:val="left" w:pos="-1440"/>
        </w:tabs>
        <w:ind w:left="1440" w:hanging="1440"/>
        <w:rPr>
          <w:rFonts w:asciiTheme="majorHAnsi" w:hAnsiTheme="majorHAnsi"/>
          <w:bCs/>
        </w:rPr>
      </w:pPr>
      <w:r>
        <w:rPr>
          <w:rFonts w:asciiTheme="majorHAnsi" w:hAnsiTheme="majorHAnsi"/>
          <w:b/>
          <w:bCs/>
        </w:rPr>
        <w:t>2</w:t>
      </w:r>
      <w:r w:rsidR="00C9781B">
        <w:rPr>
          <w:rFonts w:asciiTheme="majorHAnsi" w:hAnsiTheme="majorHAnsi"/>
          <w:b/>
          <w:bCs/>
        </w:rPr>
        <w:t>74</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p>
    <w:p w:rsidR="0056565E" w:rsidRPr="0056565E" w:rsidRDefault="0056565E" w:rsidP="00302D72">
      <w:pPr>
        <w:widowControl/>
        <w:tabs>
          <w:tab w:val="left" w:pos="-1440"/>
        </w:tabs>
        <w:ind w:left="1440" w:hanging="1440"/>
        <w:rPr>
          <w:rFonts w:asciiTheme="majorHAnsi" w:hAnsiTheme="majorHAnsi"/>
          <w:bCs/>
        </w:rPr>
      </w:pPr>
      <w:r>
        <w:rPr>
          <w:rFonts w:asciiTheme="majorHAnsi" w:hAnsiTheme="majorHAnsi"/>
          <w:b/>
          <w:bCs/>
        </w:rPr>
        <w:t xml:space="preserve">283-20 </w:t>
      </w:r>
      <w:r>
        <w:rPr>
          <w:rFonts w:asciiTheme="majorHAnsi" w:hAnsiTheme="majorHAnsi"/>
          <w:bCs/>
        </w:rPr>
        <w:t>Authorize award of contract for 2</w:t>
      </w:r>
      <w:r w:rsidRPr="0056565E">
        <w:rPr>
          <w:rFonts w:asciiTheme="majorHAnsi" w:hAnsiTheme="majorHAnsi"/>
          <w:bCs/>
          <w:vertAlign w:val="superscript"/>
        </w:rPr>
        <w:t>nd</w:t>
      </w:r>
      <w:r>
        <w:rPr>
          <w:rFonts w:asciiTheme="majorHAnsi" w:hAnsiTheme="majorHAnsi"/>
          <w:bCs/>
        </w:rPr>
        <w:t xml:space="preserve"> Ave Improvement Project, Phase 1 to Paving Plus, LLC</w:t>
      </w:r>
    </w:p>
    <w:p w:rsidR="00551560" w:rsidRPr="00DF7305" w:rsidRDefault="00551560" w:rsidP="00302D72">
      <w:pPr>
        <w:widowControl/>
        <w:tabs>
          <w:tab w:val="left" w:pos="-1440"/>
        </w:tabs>
        <w:ind w:left="1440" w:hanging="1440"/>
        <w:rPr>
          <w:rFonts w:asciiTheme="majorHAnsi" w:hAnsiTheme="majorHAnsi"/>
          <w:bCs/>
          <w:color w:val="FF0000"/>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CF0441" w:rsidRDefault="00F849A6" w:rsidP="00F849A6">
      <w:pPr>
        <w:jc w:val="both"/>
        <w:rPr>
          <w:rFonts w:asciiTheme="majorHAnsi" w:hAnsiTheme="majorHAnsi"/>
          <w:bCs/>
          <w:i/>
          <w:sz w:val="22"/>
          <w:szCs w:val="22"/>
        </w:rPr>
      </w:pPr>
      <w:r w:rsidRPr="00CF0441">
        <w:rPr>
          <w:rFonts w:asciiTheme="majorHAnsi" w:hAnsiTheme="majorHAnsi"/>
          <w:bCs/>
          <w:i/>
          <w:sz w:val="22"/>
          <w:szCs w:val="22"/>
        </w:rPr>
        <w:t>The Consent Agenda includes items of busine</w:t>
      </w:r>
      <w:r w:rsidR="003E5154" w:rsidRPr="00CF0441">
        <w:rPr>
          <w:rFonts w:asciiTheme="majorHAnsi" w:hAnsiTheme="majorHAnsi"/>
          <w:bCs/>
          <w:i/>
          <w:sz w:val="22"/>
          <w:szCs w:val="22"/>
        </w:rPr>
        <w:t>ss which are not controversial &amp;</w:t>
      </w:r>
      <w:r w:rsidRPr="00CF0441">
        <w:rPr>
          <w:rFonts w:asciiTheme="majorHAnsi" w:hAnsiTheme="majorHAnsi"/>
          <w:bCs/>
          <w:i/>
          <w:sz w:val="22"/>
          <w:szCs w:val="22"/>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0F384F" w:rsidRPr="00554EEA" w:rsidRDefault="00BA7DA4" w:rsidP="00310CDE">
      <w:pPr>
        <w:pStyle w:val="BodyText"/>
        <w:rPr>
          <w:rFonts w:asciiTheme="majorHAnsi" w:hAnsiTheme="majorHAnsi"/>
          <w:sz w:val="24"/>
        </w:rPr>
      </w:pPr>
      <w:r w:rsidRPr="00DC56BC">
        <w:rPr>
          <w:rFonts w:asciiTheme="majorHAnsi" w:hAnsiTheme="majorHAnsi"/>
          <w:b/>
          <w:sz w:val="24"/>
        </w:rPr>
        <w:t>2</w:t>
      </w:r>
      <w:r w:rsidR="00C9781B">
        <w:rPr>
          <w:rFonts w:asciiTheme="majorHAnsi" w:hAnsiTheme="majorHAnsi"/>
          <w:b/>
          <w:sz w:val="24"/>
        </w:rPr>
        <w:t>75</w:t>
      </w:r>
      <w:r w:rsidR="00EC363E" w:rsidRPr="00DC56BC">
        <w:rPr>
          <w:rFonts w:asciiTheme="majorHAnsi" w:hAnsiTheme="majorHAnsi"/>
          <w:b/>
          <w:sz w:val="24"/>
        </w:rPr>
        <w:t>-20</w:t>
      </w:r>
      <w:r w:rsidR="0025340A" w:rsidRPr="00DC56BC">
        <w:rPr>
          <w:rFonts w:asciiTheme="majorHAnsi" w:hAnsiTheme="majorHAnsi"/>
          <w:b/>
          <w:sz w:val="24"/>
        </w:rPr>
        <w:t xml:space="preserve"> </w:t>
      </w:r>
      <w:r w:rsidR="00554EEA">
        <w:rPr>
          <w:rFonts w:asciiTheme="majorHAnsi" w:hAnsiTheme="majorHAnsi"/>
          <w:sz w:val="24"/>
        </w:rPr>
        <w:t>Authorize accepting $8,400.00 in grant funds from the NJ Division of Highway Safety</w:t>
      </w:r>
    </w:p>
    <w:p w:rsidR="00DE2825" w:rsidRDefault="000E324B" w:rsidP="00310CDE">
      <w:pPr>
        <w:pStyle w:val="BodyText"/>
        <w:rPr>
          <w:rFonts w:asciiTheme="majorHAnsi" w:hAnsiTheme="majorHAnsi"/>
          <w:sz w:val="24"/>
        </w:rPr>
      </w:pPr>
      <w:r w:rsidRPr="00DC56BC">
        <w:rPr>
          <w:rFonts w:asciiTheme="majorHAnsi" w:hAnsiTheme="majorHAnsi"/>
          <w:b/>
          <w:sz w:val="24"/>
        </w:rPr>
        <w:t>2</w:t>
      </w:r>
      <w:r w:rsidR="00C9781B">
        <w:rPr>
          <w:rFonts w:asciiTheme="majorHAnsi" w:hAnsiTheme="majorHAnsi"/>
          <w:b/>
          <w:sz w:val="24"/>
        </w:rPr>
        <w:t>76</w:t>
      </w:r>
      <w:r w:rsidRPr="00DC56BC">
        <w:rPr>
          <w:rFonts w:asciiTheme="majorHAnsi" w:hAnsiTheme="majorHAnsi"/>
          <w:b/>
          <w:sz w:val="24"/>
        </w:rPr>
        <w:t>-20</w:t>
      </w:r>
      <w:r w:rsidR="00123EBB">
        <w:rPr>
          <w:rFonts w:asciiTheme="majorHAnsi" w:hAnsiTheme="majorHAnsi"/>
          <w:sz w:val="24"/>
        </w:rPr>
        <w:t xml:space="preserve"> Authorize refund of escrow account D-01208 in the amount of $889.42 for 505 Seaview</w:t>
      </w:r>
    </w:p>
    <w:p w:rsidR="008F4E2E" w:rsidRDefault="008F4E2E" w:rsidP="00310CDE">
      <w:pPr>
        <w:pStyle w:val="BodyText"/>
        <w:rPr>
          <w:rFonts w:asciiTheme="majorHAnsi" w:hAnsiTheme="majorHAnsi"/>
          <w:sz w:val="24"/>
        </w:rPr>
      </w:pPr>
      <w:r w:rsidRPr="008F4E2E">
        <w:rPr>
          <w:rFonts w:asciiTheme="majorHAnsi" w:hAnsiTheme="majorHAnsi"/>
          <w:b/>
          <w:sz w:val="24"/>
        </w:rPr>
        <w:t>277-20</w:t>
      </w:r>
      <w:r>
        <w:rPr>
          <w:rFonts w:asciiTheme="majorHAnsi" w:hAnsiTheme="majorHAnsi"/>
          <w:sz w:val="24"/>
        </w:rPr>
        <w:t xml:space="preserve"> Authorize cancellation &amp; refund of taxes – Qualifies under the Disabled Veterans Act </w:t>
      </w:r>
    </w:p>
    <w:p w:rsidR="00FD0096" w:rsidRPr="003312A0" w:rsidRDefault="00FD0096" w:rsidP="00310CDE">
      <w:pPr>
        <w:pStyle w:val="BodyText"/>
        <w:rPr>
          <w:rFonts w:asciiTheme="majorHAnsi" w:hAnsiTheme="majorHAnsi"/>
          <w:szCs w:val="22"/>
        </w:rPr>
      </w:pPr>
      <w:r w:rsidRPr="00FD0096">
        <w:rPr>
          <w:rFonts w:asciiTheme="majorHAnsi" w:hAnsiTheme="majorHAnsi"/>
          <w:b/>
          <w:sz w:val="24"/>
        </w:rPr>
        <w:t>278-20</w:t>
      </w:r>
      <w:r>
        <w:rPr>
          <w:rFonts w:asciiTheme="majorHAnsi" w:hAnsiTheme="majorHAnsi"/>
          <w:sz w:val="24"/>
        </w:rPr>
        <w:t xml:space="preserve"> </w:t>
      </w:r>
      <w:r w:rsidRPr="00FD0096">
        <w:rPr>
          <w:rFonts w:asciiTheme="majorHAnsi" w:hAnsiTheme="majorHAnsi"/>
          <w:szCs w:val="22"/>
        </w:rPr>
        <w:t xml:space="preserve">Oppose cutting pilot payments under the Garden State Preservation Trust </w:t>
      </w:r>
      <w:r w:rsidRPr="003312A0">
        <w:rPr>
          <w:rFonts w:asciiTheme="majorHAnsi" w:hAnsiTheme="majorHAnsi"/>
          <w:szCs w:val="22"/>
        </w:rPr>
        <w:t>after tax rate has been set</w:t>
      </w:r>
    </w:p>
    <w:p w:rsidR="00FE7D32" w:rsidRDefault="00FE7D32" w:rsidP="00310CDE">
      <w:pPr>
        <w:pStyle w:val="BodyText"/>
        <w:rPr>
          <w:rFonts w:asciiTheme="majorHAnsi" w:hAnsiTheme="majorHAnsi"/>
          <w:sz w:val="24"/>
        </w:rPr>
      </w:pPr>
      <w:r w:rsidRPr="003312A0">
        <w:rPr>
          <w:rFonts w:asciiTheme="majorHAnsi" w:hAnsiTheme="majorHAnsi"/>
          <w:b/>
          <w:sz w:val="24"/>
        </w:rPr>
        <w:t>2</w:t>
      </w:r>
      <w:r w:rsidR="00C9781B" w:rsidRPr="003312A0">
        <w:rPr>
          <w:rFonts w:asciiTheme="majorHAnsi" w:hAnsiTheme="majorHAnsi"/>
          <w:b/>
          <w:sz w:val="24"/>
        </w:rPr>
        <w:t>7</w:t>
      </w:r>
      <w:r w:rsidR="00AE7422" w:rsidRPr="003312A0">
        <w:rPr>
          <w:rFonts w:asciiTheme="majorHAnsi" w:hAnsiTheme="majorHAnsi"/>
          <w:b/>
          <w:sz w:val="24"/>
        </w:rPr>
        <w:t>9</w:t>
      </w:r>
      <w:r w:rsidRPr="003312A0">
        <w:rPr>
          <w:rFonts w:asciiTheme="majorHAnsi" w:hAnsiTheme="majorHAnsi"/>
          <w:b/>
          <w:sz w:val="24"/>
        </w:rPr>
        <w:t>-20</w:t>
      </w:r>
      <w:r w:rsidR="0035412D" w:rsidRPr="003312A0">
        <w:rPr>
          <w:rFonts w:asciiTheme="majorHAnsi" w:hAnsiTheme="majorHAnsi"/>
          <w:sz w:val="24"/>
        </w:rPr>
        <w:t xml:space="preserve"> Authorize release of </w:t>
      </w:r>
      <w:r w:rsidR="003312A0">
        <w:rPr>
          <w:rFonts w:asciiTheme="majorHAnsi" w:hAnsiTheme="majorHAnsi"/>
          <w:sz w:val="24"/>
        </w:rPr>
        <w:t>performance bond &amp; accept project - Sm</w:t>
      </w:r>
      <w:r w:rsidR="0035412D" w:rsidRPr="003312A0">
        <w:rPr>
          <w:rFonts w:asciiTheme="majorHAnsi" w:hAnsiTheme="majorHAnsi"/>
          <w:sz w:val="24"/>
        </w:rPr>
        <w:t xml:space="preserve">ithville </w:t>
      </w:r>
      <w:r w:rsidR="003312A0">
        <w:rPr>
          <w:rFonts w:asciiTheme="majorHAnsi" w:hAnsiTheme="majorHAnsi"/>
          <w:sz w:val="24"/>
        </w:rPr>
        <w:t>Square</w:t>
      </w:r>
    </w:p>
    <w:p w:rsidR="0058121F" w:rsidRPr="00F42F48" w:rsidRDefault="0058121F" w:rsidP="00310CDE">
      <w:pPr>
        <w:pStyle w:val="BodyText"/>
        <w:rPr>
          <w:rFonts w:asciiTheme="majorHAnsi" w:hAnsiTheme="majorHAnsi"/>
          <w:i/>
          <w:color w:val="FF0000"/>
          <w:sz w:val="24"/>
        </w:rPr>
      </w:pPr>
      <w:r w:rsidRPr="00F26762">
        <w:rPr>
          <w:rFonts w:asciiTheme="majorHAnsi" w:hAnsiTheme="majorHAnsi"/>
          <w:b/>
          <w:sz w:val="24"/>
        </w:rPr>
        <w:t>280-20</w:t>
      </w:r>
      <w:r w:rsidRPr="00F26762">
        <w:rPr>
          <w:rFonts w:asciiTheme="majorHAnsi" w:hAnsiTheme="majorHAnsi"/>
          <w:sz w:val="24"/>
        </w:rPr>
        <w:t xml:space="preserve"> </w:t>
      </w:r>
      <w:r w:rsidR="00F42F48" w:rsidRPr="00F42F48">
        <w:rPr>
          <w:rFonts w:asciiTheme="majorHAnsi" w:hAnsiTheme="majorHAnsi"/>
          <w:i/>
          <w:sz w:val="24"/>
        </w:rPr>
        <w:t>Number not used</w:t>
      </w:r>
      <w:r w:rsidRPr="00F42F48">
        <w:rPr>
          <w:rFonts w:asciiTheme="majorHAnsi" w:hAnsiTheme="majorHAnsi"/>
          <w:i/>
          <w:sz w:val="24"/>
        </w:rPr>
        <w:t xml:space="preserve"> </w:t>
      </w:r>
    </w:p>
    <w:p w:rsidR="006B76EA" w:rsidRDefault="006B76EA" w:rsidP="00310CDE">
      <w:pPr>
        <w:pStyle w:val="BodyText"/>
        <w:rPr>
          <w:rFonts w:asciiTheme="majorHAnsi" w:hAnsiTheme="majorHAnsi"/>
          <w:color w:val="000000" w:themeColor="text1"/>
          <w:sz w:val="24"/>
        </w:rPr>
      </w:pPr>
      <w:r>
        <w:rPr>
          <w:rFonts w:asciiTheme="majorHAnsi" w:hAnsiTheme="majorHAnsi"/>
          <w:b/>
          <w:color w:val="000000" w:themeColor="text1"/>
          <w:sz w:val="24"/>
        </w:rPr>
        <w:lastRenderedPageBreak/>
        <w:t>281-20</w:t>
      </w:r>
      <w:r>
        <w:rPr>
          <w:rFonts w:asciiTheme="majorHAnsi" w:hAnsiTheme="majorHAnsi"/>
          <w:color w:val="000000" w:themeColor="text1"/>
          <w:sz w:val="24"/>
        </w:rPr>
        <w:t xml:space="preserve"> Authorize grant application Wrangleboro Shared-Use Path Project </w:t>
      </w:r>
    </w:p>
    <w:p w:rsidR="009B7CF6" w:rsidRDefault="009B7CF6" w:rsidP="00310CDE">
      <w:pPr>
        <w:pStyle w:val="BodyText"/>
        <w:rPr>
          <w:rFonts w:asciiTheme="majorHAnsi" w:hAnsiTheme="majorHAnsi"/>
          <w:color w:val="000000" w:themeColor="text1"/>
          <w:sz w:val="24"/>
        </w:rPr>
      </w:pPr>
      <w:r w:rsidRPr="009B7CF6">
        <w:rPr>
          <w:rFonts w:asciiTheme="majorHAnsi" w:hAnsiTheme="majorHAnsi"/>
          <w:b/>
          <w:color w:val="000000" w:themeColor="text1"/>
          <w:sz w:val="24"/>
        </w:rPr>
        <w:t>282-20</w:t>
      </w:r>
      <w:r>
        <w:rPr>
          <w:rFonts w:asciiTheme="majorHAnsi" w:hAnsiTheme="majorHAnsi"/>
          <w:color w:val="000000" w:themeColor="text1"/>
          <w:sz w:val="24"/>
        </w:rPr>
        <w:t xml:space="preserve"> Authorize application to the DCA for the Local Government Emergency Funds Grant</w:t>
      </w:r>
    </w:p>
    <w:p w:rsidR="002068E7" w:rsidRPr="006B76EA" w:rsidRDefault="002068E7" w:rsidP="00310CDE">
      <w:pPr>
        <w:pStyle w:val="BodyText"/>
        <w:rPr>
          <w:rFonts w:asciiTheme="majorHAnsi" w:hAnsiTheme="majorHAnsi"/>
          <w:color w:val="000000" w:themeColor="text1"/>
          <w:sz w:val="24"/>
        </w:rPr>
      </w:pPr>
      <w:r w:rsidRPr="002068E7">
        <w:rPr>
          <w:rFonts w:asciiTheme="majorHAnsi" w:hAnsiTheme="majorHAnsi"/>
          <w:b/>
          <w:color w:val="000000" w:themeColor="text1"/>
          <w:sz w:val="24"/>
        </w:rPr>
        <w:t>284-20</w:t>
      </w:r>
      <w:r>
        <w:rPr>
          <w:rFonts w:asciiTheme="majorHAnsi" w:hAnsiTheme="majorHAnsi"/>
          <w:color w:val="000000" w:themeColor="text1"/>
          <w:sz w:val="24"/>
        </w:rPr>
        <w:t xml:space="preserve"> Authorize the refund of overpaid taxes</w:t>
      </w:r>
    </w:p>
    <w:p w:rsidR="00A91A08" w:rsidRPr="00A91A08" w:rsidRDefault="00A91A08" w:rsidP="00310CDE">
      <w:pPr>
        <w:pStyle w:val="BodyText"/>
        <w:rPr>
          <w:rFonts w:asciiTheme="majorHAnsi" w:hAnsiTheme="majorHAnsi"/>
          <w:sz w:val="24"/>
        </w:rPr>
      </w:pPr>
    </w:p>
    <w:p w:rsidR="00B8282C" w:rsidRPr="00B05E45" w:rsidRDefault="00F849A6" w:rsidP="004362B1">
      <w:pPr>
        <w:pStyle w:val="BodyText"/>
        <w:rPr>
          <w:rFonts w:asciiTheme="majorHAnsi" w:hAnsiTheme="majorHAnsi"/>
          <w:i/>
          <w:sz w:val="24"/>
        </w:rPr>
      </w:pPr>
      <w:r w:rsidRPr="00DC56BC">
        <w:rPr>
          <w:rFonts w:asciiTheme="majorHAnsi" w:hAnsiTheme="majorHAnsi"/>
          <w:b/>
          <w:sz w:val="24"/>
          <w:u w:val="single"/>
        </w:rPr>
        <w:t>Raffles/Permits/Firemen’s Association Membership</w:t>
      </w:r>
      <w:r w:rsidR="00B05E45">
        <w:rPr>
          <w:rFonts w:asciiTheme="majorHAnsi" w:hAnsiTheme="majorHAnsi"/>
          <w:b/>
          <w:sz w:val="24"/>
          <w:u w:val="single"/>
        </w:rPr>
        <w:t xml:space="preserve"> </w:t>
      </w:r>
      <w:r w:rsidR="00B05E45" w:rsidRPr="00B05E45">
        <w:rPr>
          <w:rFonts w:asciiTheme="majorHAnsi" w:hAnsiTheme="majorHAnsi"/>
          <w:i/>
          <w:sz w:val="24"/>
        </w:rPr>
        <w:t>– N/A</w:t>
      </w:r>
    </w:p>
    <w:p w:rsidR="004362B1" w:rsidRPr="00DC56BC" w:rsidRDefault="002637C3" w:rsidP="004362B1">
      <w:pPr>
        <w:pStyle w:val="BodyText"/>
        <w:rPr>
          <w:rFonts w:asciiTheme="majorHAnsi" w:hAnsiTheme="majorHAnsi"/>
          <w:sz w:val="24"/>
        </w:rPr>
      </w:pPr>
      <w:r>
        <w:rPr>
          <w:rFonts w:asciiTheme="majorHAnsi" w:hAnsiTheme="majorHAnsi"/>
          <w:sz w:val="24"/>
        </w:rPr>
        <w:tab/>
      </w:r>
      <w:r>
        <w:rPr>
          <w:rFonts w:asciiTheme="majorHAnsi" w:hAnsiTheme="majorHAnsi"/>
          <w:sz w:val="24"/>
        </w:rPr>
        <w:tab/>
        <w:t xml:space="preserve">~ </w:t>
      </w:r>
    </w:p>
    <w:p w:rsidR="00CF0441" w:rsidRDefault="00CF0441"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803ECA" w:rsidRDefault="00803ECA" w:rsidP="000C4098">
      <w:pPr>
        <w:widowControl/>
        <w:rPr>
          <w:rFonts w:asciiTheme="majorHAnsi" w:hAnsiTheme="majorHAnsi"/>
          <w:b/>
          <w:u w:val="single"/>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852E25">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852E25">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DF7305" w:rsidRDefault="00DF7305" w:rsidP="00DF7305">
      <w:pPr>
        <w:widowControl/>
        <w:tabs>
          <w:tab w:val="left" w:pos="8220"/>
        </w:tabs>
        <w:rPr>
          <w:rFonts w:asciiTheme="majorHAnsi" w:hAnsiTheme="majorHAnsi"/>
          <w:b/>
          <w:bCs/>
          <w:sz w:val="22"/>
          <w:szCs w:val="22"/>
        </w:rPr>
      </w:pPr>
    </w:p>
    <w:p w:rsidR="001A5010" w:rsidRPr="00167D9A" w:rsidRDefault="001A5010" w:rsidP="001A5010">
      <w:pPr>
        <w:widowControl/>
        <w:tabs>
          <w:tab w:val="left" w:pos="8220"/>
        </w:tabs>
        <w:rPr>
          <w:rFonts w:asciiTheme="majorHAnsi" w:hAnsiTheme="majorHAnsi"/>
          <w:bCs/>
        </w:rPr>
      </w:pPr>
      <w:r w:rsidRPr="00167D9A">
        <w:rPr>
          <w:rFonts w:asciiTheme="majorHAnsi" w:hAnsiTheme="majorHAnsi"/>
          <w:b/>
          <w:bCs/>
        </w:rPr>
        <w:t>2040-2020</w:t>
      </w:r>
      <w:r w:rsidRPr="00167D9A">
        <w:rPr>
          <w:rFonts w:asciiTheme="majorHAnsi" w:hAnsiTheme="majorHAnsi"/>
          <w:bCs/>
        </w:rPr>
        <w:t xml:space="preserve"> </w:t>
      </w:r>
      <w:r w:rsidRPr="00167D9A">
        <w:rPr>
          <w:rFonts w:asciiTheme="majorHAnsi" w:hAnsiTheme="majorHAnsi"/>
          <w:b/>
          <w:bCs/>
          <w:u w:val="single"/>
        </w:rPr>
        <w:t>Amend Chapter 233, Section 21, A-9 of the Township Code</w:t>
      </w:r>
      <w:r w:rsidR="009015B5">
        <w:rPr>
          <w:rFonts w:asciiTheme="majorHAnsi" w:hAnsiTheme="majorHAnsi"/>
          <w:b/>
          <w:bCs/>
          <w:u w:val="single"/>
        </w:rPr>
        <w:t xml:space="preserve"> Concerning Quarries</w:t>
      </w:r>
      <w:r w:rsidRPr="00167D9A">
        <w:rPr>
          <w:rFonts w:asciiTheme="majorHAnsi" w:hAnsiTheme="majorHAnsi"/>
          <w:bCs/>
        </w:rPr>
        <w:t xml:space="preserve"> </w:t>
      </w:r>
    </w:p>
    <w:p w:rsidR="001A5010" w:rsidRPr="00167D9A" w:rsidRDefault="001A5010" w:rsidP="001A5010">
      <w:pPr>
        <w:widowControl/>
        <w:tabs>
          <w:tab w:val="left" w:pos="8220"/>
        </w:tabs>
        <w:ind w:left="1170"/>
        <w:rPr>
          <w:rFonts w:asciiTheme="majorHAnsi" w:hAnsiTheme="majorHAnsi"/>
          <w:bCs/>
        </w:rPr>
      </w:pPr>
      <w:r w:rsidRPr="00167D9A">
        <w:rPr>
          <w:rFonts w:asciiTheme="majorHAnsi" w:hAnsiTheme="majorHAnsi"/>
          <w:bCs/>
        </w:rPr>
        <w:t>This ordinance accepts the Planning Boards recommendation to remove quarries as a permitted use in an NR District.</w:t>
      </w:r>
    </w:p>
    <w:p w:rsidR="001A5010" w:rsidRPr="00167D9A" w:rsidRDefault="001A5010" w:rsidP="006B34E1">
      <w:pPr>
        <w:widowControl/>
        <w:ind w:firstLine="1260"/>
        <w:rPr>
          <w:rFonts w:ascii="Californian FB" w:hAnsi="Californian FB"/>
          <w:bCs/>
        </w:rPr>
      </w:pPr>
    </w:p>
    <w:p w:rsidR="00654F77" w:rsidRPr="00167D9A" w:rsidRDefault="00654F77" w:rsidP="00654F77">
      <w:pPr>
        <w:widowControl/>
        <w:tabs>
          <w:tab w:val="left" w:pos="8220"/>
        </w:tabs>
        <w:rPr>
          <w:rFonts w:asciiTheme="majorHAnsi" w:hAnsiTheme="majorHAnsi"/>
          <w:bCs/>
        </w:rPr>
      </w:pPr>
      <w:r w:rsidRPr="00167D9A">
        <w:rPr>
          <w:rFonts w:asciiTheme="majorHAnsi" w:hAnsiTheme="majorHAnsi"/>
          <w:b/>
          <w:bCs/>
        </w:rPr>
        <w:t>2041-2020</w:t>
      </w:r>
      <w:r w:rsidRPr="00167D9A">
        <w:rPr>
          <w:rFonts w:asciiTheme="majorHAnsi" w:hAnsiTheme="majorHAnsi"/>
          <w:bCs/>
        </w:rPr>
        <w:t xml:space="preserve"> </w:t>
      </w:r>
      <w:r w:rsidRPr="00167D9A">
        <w:rPr>
          <w:rFonts w:asciiTheme="majorHAnsi" w:hAnsiTheme="majorHAnsi"/>
          <w:b/>
          <w:bCs/>
          <w:u w:val="single"/>
        </w:rPr>
        <w:t xml:space="preserve">Amend Chapter 59 of the Township Code for </w:t>
      </w:r>
      <w:r w:rsidR="009015B5">
        <w:rPr>
          <w:rFonts w:asciiTheme="majorHAnsi" w:hAnsiTheme="majorHAnsi"/>
          <w:b/>
          <w:bCs/>
          <w:u w:val="single"/>
        </w:rPr>
        <w:t xml:space="preserve">an </w:t>
      </w:r>
      <w:r w:rsidRPr="00167D9A">
        <w:rPr>
          <w:rFonts w:asciiTheme="majorHAnsi" w:hAnsiTheme="majorHAnsi"/>
          <w:b/>
          <w:bCs/>
          <w:u w:val="single"/>
        </w:rPr>
        <w:t>escrow fee increase</w:t>
      </w:r>
    </w:p>
    <w:p w:rsidR="00664FB3" w:rsidRPr="00167D9A" w:rsidRDefault="00654F77" w:rsidP="00654F77">
      <w:pPr>
        <w:widowControl/>
        <w:ind w:left="1260"/>
        <w:rPr>
          <w:rFonts w:ascii="Californian FB" w:hAnsi="Californian FB"/>
          <w:bCs/>
        </w:rPr>
      </w:pPr>
      <w:r w:rsidRPr="00167D9A">
        <w:rPr>
          <w:rFonts w:ascii="Californian FB" w:hAnsi="Californian FB"/>
          <w:bCs/>
        </w:rPr>
        <w:t>This ordinance increases the escrow fee for Variances under Hardship “C” Variance, Side/Front/Rear Yard setbacks to $1,000.00.</w:t>
      </w:r>
    </w:p>
    <w:p w:rsidR="00654F77" w:rsidRDefault="00654F77" w:rsidP="006B34E1">
      <w:pPr>
        <w:widowControl/>
        <w:ind w:firstLine="1260"/>
        <w:rPr>
          <w:rFonts w:ascii="Californian FB" w:hAnsi="Californian FB"/>
          <w:bCs/>
        </w:rPr>
      </w:pPr>
    </w:p>
    <w:p w:rsidR="00554EEA" w:rsidRPr="00554EEA" w:rsidRDefault="00554EEA" w:rsidP="00554EEA">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75</w:t>
      </w:r>
      <w:r w:rsidRPr="00DC56BC">
        <w:rPr>
          <w:rFonts w:asciiTheme="majorHAnsi" w:hAnsiTheme="majorHAnsi"/>
          <w:b/>
          <w:sz w:val="24"/>
        </w:rPr>
        <w:t xml:space="preserve">-20 </w:t>
      </w:r>
      <w:r w:rsidRPr="00554EEA">
        <w:rPr>
          <w:rFonts w:asciiTheme="majorHAnsi" w:hAnsiTheme="majorHAnsi"/>
          <w:b/>
          <w:sz w:val="24"/>
          <w:u w:val="single"/>
        </w:rPr>
        <w:t>Authorize accepting $8,400.00 in grant funds from the NJ Division of Highway Safety</w:t>
      </w:r>
    </w:p>
    <w:p w:rsidR="00554EEA" w:rsidRDefault="00554EEA" w:rsidP="00554EEA">
      <w:pPr>
        <w:widowControl/>
        <w:ind w:left="810"/>
        <w:rPr>
          <w:rFonts w:ascii="Californian FB" w:hAnsi="Californian FB"/>
          <w:bCs/>
        </w:rPr>
      </w:pPr>
      <w:r>
        <w:rPr>
          <w:rFonts w:ascii="Californian FB" w:hAnsi="Californian FB"/>
          <w:bCs/>
        </w:rPr>
        <w:t>This resolution accepts grant funds to be used to assign overtime patrols to target drunk driving beginning December 4, 2020 through January 1, 2021.</w:t>
      </w:r>
    </w:p>
    <w:p w:rsidR="00123EBB" w:rsidRDefault="00123EBB" w:rsidP="00554EEA">
      <w:pPr>
        <w:widowControl/>
        <w:ind w:left="810"/>
        <w:rPr>
          <w:rFonts w:ascii="Californian FB" w:hAnsi="Californian FB"/>
          <w:bCs/>
        </w:rPr>
      </w:pPr>
    </w:p>
    <w:p w:rsidR="00123EBB" w:rsidRPr="00DC56BC" w:rsidRDefault="00123EBB" w:rsidP="00123EBB">
      <w:pPr>
        <w:pStyle w:val="BodyText"/>
        <w:rPr>
          <w:rFonts w:asciiTheme="majorHAnsi" w:hAnsiTheme="majorHAnsi"/>
          <w:sz w:val="24"/>
        </w:rPr>
      </w:pPr>
      <w:r w:rsidRPr="00DC56BC">
        <w:rPr>
          <w:rFonts w:asciiTheme="majorHAnsi" w:hAnsiTheme="majorHAnsi"/>
          <w:b/>
          <w:sz w:val="24"/>
        </w:rPr>
        <w:t>2</w:t>
      </w:r>
      <w:r>
        <w:rPr>
          <w:rFonts w:asciiTheme="majorHAnsi" w:hAnsiTheme="majorHAnsi"/>
          <w:b/>
          <w:sz w:val="24"/>
        </w:rPr>
        <w:t>76</w:t>
      </w:r>
      <w:r w:rsidRPr="00DC56BC">
        <w:rPr>
          <w:rFonts w:asciiTheme="majorHAnsi" w:hAnsiTheme="majorHAnsi"/>
          <w:b/>
          <w:sz w:val="24"/>
        </w:rPr>
        <w:t>-20</w:t>
      </w:r>
      <w:r>
        <w:rPr>
          <w:rFonts w:asciiTheme="majorHAnsi" w:hAnsiTheme="majorHAnsi"/>
          <w:sz w:val="24"/>
        </w:rPr>
        <w:t xml:space="preserve"> </w:t>
      </w:r>
      <w:r w:rsidRPr="00123EBB">
        <w:rPr>
          <w:rFonts w:asciiTheme="majorHAnsi" w:hAnsiTheme="majorHAnsi"/>
          <w:b/>
          <w:sz w:val="24"/>
          <w:u w:val="single"/>
        </w:rPr>
        <w:t>Authorize refund of escrow account D-01208 in the amount of $889.42 for 505 Seaview</w:t>
      </w:r>
    </w:p>
    <w:p w:rsidR="00123EBB" w:rsidRDefault="00123EBB" w:rsidP="00554EEA">
      <w:pPr>
        <w:widowControl/>
        <w:ind w:left="810"/>
        <w:rPr>
          <w:rFonts w:ascii="Californian FB" w:hAnsi="Californian FB"/>
          <w:bCs/>
        </w:rPr>
      </w:pPr>
      <w:r>
        <w:rPr>
          <w:rFonts w:ascii="Californian FB" w:hAnsi="Californian FB"/>
          <w:bCs/>
        </w:rPr>
        <w:t>This resolution authorizes the refund to Justin R. Catando as the application is complete.</w:t>
      </w:r>
    </w:p>
    <w:p w:rsidR="008F4E2E" w:rsidRDefault="008F4E2E" w:rsidP="00554EEA">
      <w:pPr>
        <w:widowControl/>
        <w:ind w:left="810"/>
        <w:rPr>
          <w:rFonts w:ascii="Californian FB" w:hAnsi="Californian FB"/>
          <w:bCs/>
        </w:rPr>
      </w:pPr>
    </w:p>
    <w:p w:rsidR="008F4E2E" w:rsidRPr="008F4E2E" w:rsidRDefault="008F4E2E" w:rsidP="008F4E2E">
      <w:pPr>
        <w:pStyle w:val="BodyText"/>
        <w:rPr>
          <w:rFonts w:asciiTheme="majorHAnsi" w:hAnsiTheme="majorHAnsi"/>
          <w:b/>
          <w:sz w:val="24"/>
          <w:u w:val="single"/>
        </w:rPr>
      </w:pPr>
      <w:r w:rsidRPr="008F4E2E">
        <w:rPr>
          <w:rFonts w:asciiTheme="majorHAnsi" w:hAnsiTheme="majorHAnsi"/>
          <w:b/>
          <w:sz w:val="24"/>
        </w:rPr>
        <w:t>277-20</w:t>
      </w:r>
      <w:r>
        <w:rPr>
          <w:rFonts w:asciiTheme="majorHAnsi" w:hAnsiTheme="majorHAnsi"/>
          <w:sz w:val="24"/>
        </w:rPr>
        <w:t xml:space="preserve"> </w:t>
      </w:r>
      <w:r w:rsidRPr="008F4E2E">
        <w:rPr>
          <w:rFonts w:asciiTheme="majorHAnsi" w:hAnsiTheme="majorHAnsi"/>
          <w:b/>
          <w:sz w:val="24"/>
          <w:u w:val="single"/>
        </w:rPr>
        <w:t xml:space="preserve">Authorize cancellation &amp; refund of taxes – Qualifies under the Disabled Veterans Act </w:t>
      </w:r>
    </w:p>
    <w:p w:rsidR="008F4E2E" w:rsidRDefault="008F4E2E" w:rsidP="00554EEA">
      <w:pPr>
        <w:widowControl/>
        <w:ind w:left="810"/>
        <w:rPr>
          <w:rFonts w:ascii="Californian FB" w:hAnsi="Californian FB"/>
          <w:bCs/>
        </w:rPr>
      </w:pPr>
      <w:r>
        <w:rPr>
          <w:rFonts w:ascii="Californian FB" w:hAnsi="Californian FB"/>
          <w:bCs/>
        </w:rPr>
        <w:t>This resolution authorizes cancelling taxes for 2020 effective October 28, 2020 and refunds taxes in the amount of $519.12 to Bobby R. Pulley of 1513 Lincoln Avenue, Block 72, lot 9.</w:t>
      </w:r>
    </w:p>
    <w:p w:rsidR="00FD0096" w:rsidRDefault="00FD0096" w:rsidP="00554EEA">
      <w:pPr>
        <w:widowControl/>
        <w:ind w:left="810"/>
        <w:rPr>
          <w:rFonts w:ascii="Californian FB" w:hAnsi="Californian FB"/>
          <w:bCs/>
        </w:rPr>
      </w:pPr>
    </w:p>
    <w:p w:rsidR="00FD0096" w:rsidRPr="00FD0096" w:rsidRDefault="00FD0096" w:rsidP="00FD0096">
      <w:pPr>
        <w:pStyle w:val="BodyText"/>
        <w:ind w:left="810" w:hanging="810"/>
        <w:rPr>
          <w:rFonts w:asciiTheme="majorHAnsi" w:hAnsiTheme="majorHAnsi"/>
          <w:b/>
          <w:szCs w:val="22"/>
          <w:u w:val="single"/>
        </w:rPr>
      </w:pPr>
      <w:r w:rsidRPr="00FD0096">
        <w:rPr>
          <w:rFonts w:asciiTheme="majorHAnsi" w:hAnsiTheme="majorHAnsi"/>
          <w:b/>
          <w:sz w:val="24"/>
        </w:rPr>
        <w:lastRenderedPageBreak/>
        <w:t>278-20</w:t>
      </w:r>
      <w:r>
        <w:rPr>
          <w:rFonts w:asciiTheme="majorHAnsi" w:hAnsiTheme="majorHAnsi"/>
          <w:sz w:val="24"/>
        </w:rPr>
        <w:t xml:space="preserve"> </w:t>
      </w:r>
      <w:r w:rsidRPr="00FD0096">
        <w:rPr>
          <w:rFonts w:asciiTheme="majorHAnsi" w:hAnsiTheme="majorHAnsi"/>
          <w:b/>
          <w:szCs w:val="22"/>
          <w:u w:val="single"/>
        </w:rPr>
        <w:t>Oppose cutting pilot payments under the Garden State Preservation Trust after tax rate has been set</w:t>
      </w:r>
    </w:p>
    <w:p w:rsidR="00FD0096" w:rsidRDefault="00FD0096" w:rsidP="00554EEA">
      <w:pPr>
        <w:widowControl/>
        <w:ind w:left="810"/>
        <w:rPr>
          <w:rFonts w:ascii="Californian FB" w:hAnsi="Californian FB"/>
          <w:bCs/>
        </w:rPr>
      </w:pPr>
      <w:r>
        <w:rPr>
          <w:rFonts w:ascii="Californian FB" w:hAnsi="Californian FB"/>
          <w:bCs/>
        </w:rPr>
        <w:t xml:space="preserve">This resolution expresses opposition to cutting pilot payments after municipal tax rates have been set to prevent a negative financial impact to municipalities. </w:t>
      </w:r>
    </w:p>
    <w:p w:rsidR="003312A0" w:rsidRDefault="003312A0" w:rsidP="00554EEA">
      <w:pPr>
        <w:widowControl/>
        <w:ind w:left="810"/>
        <w:rPr>
          <w:rFonts w:ascii="Californian FB" w:hAnsi="Californian FB"/>
          <w:bCs/>
        </w:rPr>
      </w:pPr>
    </w:p>
    <w:p w:rsidR="003312A0" w:rsidRPr="003312A0" w:rsidRDefault="003312A0" w:rsidP="003312A0">
      <w:pPr>
        <w:pStyle w:val="BodyText"/>
        <w:rPr>
          <w:rFonts w:asciiTheme="majorHAnsi" w:hAnsiTheme="majorHAnsi"/>
          <w:b/>
          <w:i/>
          <w:color w:val="FF0000"/>
          <w:sz w:val="24"/>
          <w:u w:val="single"/>
        </w:rPr>
      </w:pPr>
      <w:r w:rsidRPr="003312A0">
        <w:rPr>
          <w:rFonts w:asciiTheme="majorHAnsi" w:hAnsiTheme="majorHAnsi"/>
          <w:b/>
          <w:sz w:val="24"/>
        </w:rPr>
        <w:t>279-20</w:t>
      </w:r>
      <w:r w:rsidRPr="003312A0">
        <w:rPr>
          <w:rFonts w:asciiTheme="majorHAnsi" w:hAnsiTheme="majorHAnsi"/>
          <w:sz w:val="24"/>
        </w:rPr>
        <w:t xml:space="preserve"> </w:t>
      </w:r>
      <w:r w:rsidRPr="003312A0">
        <w:rPr>
          <w:rFonts w:asciiTheme="majorHAnsi" w:hAnsiTheme="majorHAnsi"/>
          <w:b/>
          <w:sz w:val="24"/>
          <w:u w:val="single"/>
        </w:rPr>
        <w:t>Authorize release of performance bond &amp; accepts project - Smithville Square</w:t>
      </w:r>
    </w:p>
    <w:p w:rsidR="003312A0" w:rsidRDefault="003312A0" w:rsidP="00554EEA">
      <w:pPr>
        <w:widowControl/>
        <w:ind w:left="810"/>
        <w:rPr>
          <w:rFonts w:ascii="Californian FB" w:hAnsi="Californian FB"/>
          <w:bCs/>
        </w:rPr>
      </w:pPr>
      <w:r>
        <w:rPr>
          <w:rFonts w:ascii="Californian FB" w:hAnsi="Californian FB"/>
          <w:bCs/>
        </w:rPr>
        <w:t>This resolution authorizes the release of the cash performance bond (E-01010) in the amount of $23,933.58 and $4,000.00 of escrow account D-01270.</w:t>
      </w:r>
    </w:p>
    <w:p w:rsidR="006B76EA" w:rsidRDefault="006B76EA" w:rsidP="00554EEA">
      <w:pPr>
        <w:widowControl/>
        <w:ind w:left="810"/>
        <w:rPr>
          <w:rFonts w:ascii="Californian FB" w:hAnsi="Californian FB"/>
          <w:bCs/>
        </w:rPr>
      </w:pPr>
    </w:p>
    <w:p w:rsidR="006B76EA" w:rsidRPr="006B76EA" w:rsidRDefault="006B76EA" w:rsidP="006B76EA">
      <w:pPr>
        <w:pStyle w:val="BodyText"/>
        <w:rPr>
          <w:rFonts w:asciiTheme="majorHAnsi" w:hAnsiTheme="majorHAnsi"/>
          <w:color w:val="000000" w:themeColor="text1"/>
          <w:sz w:val="24"/>
        </w:rPr>
      </w:pPr>
      <w:bookmarkStart w:id="0" w:name="_GoBack"/>
      <w:bookmarkEnd w:id="0"/>
      <w:r>
        <w:rPr>
          <w:rFonts w:asciiTheme="majorHAnsi" w:hAnsiTheme="majorHAnsi"/>
          <w:b/>
          <w:color w:val="000000" w:themeColor="text1"/>
          <w:sz w:val="24"/>
        </w:rPr>
        <w:t>281-</w:t>
      </w:r>
      <w:r w:rsidRPr="006B76EA">
        <w:rPr>
          <w:rFonts w:asciiTheme="majorHAnsi" w:hAnsiTheme="majorHAnsi"/>
          <w:b/>
          <w:color w:val="000000" w:themeColor="text1"/>
          <w:sz w:val="24"/>
        </w:rPr>
        <w:t xml:space="preserve">20 </w:t>
      </w:r>
      <w:r w:rsidRPr="006B76EA">
        <w:rPr>
          <w:rFonts w:asciiTheme="majorHAnsi" w:hAnsiTheme="majorHAnsi"/>
          <w:b/>
          <w:color w:val="000000" w:themeColor="text1"/>
          <w:sz w:val="24"/>
          <w:u w:val="single"/>
        </w:rPr>
        <w:t>Authorize grant application Wrangleboro Shared-Use Path Project</w:t>
      </w:r>
      <w:r>
        <w:rPr>
          <w:rFonts w:asciiTheme="majorHAnsi" w:hAnsiTheme="majorHAnsi"/>
          <w:color w:val="000000" w:themeColor="text1"/>
          <w:sz w:val="24"/>
        </w:rPr>
        <w:t xml:space="preserve"> </w:t>
      </w:r>
    </w:p>
    <w:p w:rsidR="006B76EA" w:rsidRDefault="006B76EA" w:rsidP="00554EEA">
      <w:pPr>
        <w:widowControl/>
        <w:ind w:left="810"/>
        <w:rPr>
          <w:rFonts w:ascii="Californian FB" w:hAnsi="Californian FB"/>
          <w:bCs/>
        </w:rPr>
      </w:pPr>
      <w:r>
        <w:rPr>
          <w:rFonts w:ascii="Californian FB" w:hAnsi="Californian FB"/>
          <w:bCs/>
        </w:rPr>
        <w:t>This resolution authorizes the township to apply and execution of a grant contract with the NJDOT for the shared-use bike path project.</w:t>
      </w:r>
    </w:p>
    <w:p w:rsidR="009B7CF6" w:rsidRDefault="009B7CF6" w:rsidP="00554EEA">
      <w:pPr>
        <w:widowControl/>
        <w:ind w:left="810"/>
        <w:rPr>
          <w:rFonts w:ascii="Californian FB" w:hAnsi="Californian FB"/>
          <w:bCs/>
        </w:rPr>
      </w:pPr>
    </w:p>
    <w:p w:rsidR="009B7CF6" w:rsidRPr="006B76EA" w:rsidRDefault="009B7CF6" w:rsidP="009B7CF6">
      <w:pPr>
        <w:pStyle w:val="BodyText"/>
        <w:rPr>
          <w:rFonts w:asciiTheme="majorHAnsi" w:hAnsiTheme="majorHAnsi"/>
          <w:color w:val="000000" w:themeColor="text1"/>
          <w:sz w:val="24"/>
        </w:rPr>
      </w:pPr>
      <w:r w:rsidRPr="009B7CF6">
        <w:rPr>
          <w:rFonts w:asciiTheme="majorHAnsi" w:hAnsiTheme="majorHAnsi"/>
          <w:b/>
          <w:color w:val="000000" w:themeColor="text1"/>
          <w:sz w:val="24"/>
        </w:rPr>
        <w:t>282-20</w:t>
      </w:r>
      <w:r>
        <w:rPr>
          <w:rFonts w:asciiTheme="majorHAnsi" w:hAnsiTheme="majorHAnsi"/>
          <w:color w:val="000000" w:themeColor="text1"/>
          <w:sz w:val="24"/>
        </w:rPr>
        <w:t xml:space="preserve"> </w:t>
      </w:r>
      <w:r w:rsidRPr="009B7CF6">
        <w:rPr>
          <w:rFonts w:asciiTheme="majorHAnsi" w:hAnsiTheme="majorHAnsi"/>
          <w:b/>
          <w:color w:val="000000" w:themeColor="text1"/>
          <w:sz w:val="24"/>
          <w:u w:val="single"/>
        </w:rPr>
        <w:t>Authorize application to the DCA for the Local Government Emergency Funds Grant</w:t>
      </w:r>
    </w:p>
    <w:p w:rsidR="009B7CF6" w:rsidRDefault="009B7CF6" w:rsidP="00554EEA">
      <w:pPr>
        <w:widowControl/>
        <w:ind w:left="810"/>
        <w:rPr>
          <w:rFonts w:ascii="Californian FB" w:hAnsi="Californian FB"/>
          <w:bCs/>
        </w:rPr>
      </w:pPr>
      <w:r>
        <w:rPr>
          <w:rFonts w:ascii="Californian FB" w:hAnsi="Californian FB"/>
          <w:bCs/>
        </w:rPr>
        <w:t>This resolution authorizes the township to apply for grant funds provided through State of NJ CARES Act Coronavirus Relief Fund.</w:t>
      </w:r>
    </w:p>
    <w:p w:rsidR="0056565E" w:rsidRDefault="0056565E" w:rsidP="00554EEA">
      <w:pPr>
        <w:widowControl/>
        <w:ind w:left="810"/>
        <w:rPr>
          <w:rFonts w:ascii="Californian FB" w:hAnsi="Californian FB"/>
          <w:bCs/>
        </w:rPr>
      </w:pPr>
    </w:p>
    <w:p w:rsidR="0056565E" w:rsidRPr="0056565E" w:rsidRDefault="0056565E" w:rsidP="0056565E">
      <w:pPr>
        <w:widowControl/>
        <w:tabs>
          <w:tab w:val="left" w:pos="-1440"/>
        </w:tabs>
        <w:ind w:left="1440" w:hanging="1440"/>
        <w:rPr>
          <w:rFonts w:asciiTheme="majorHAnsi" w:hAnsiTheme="majorHAnsi"/>
          <w:bCs/>
          <w:sz w:val="22"/>
          <w:szCs w:val="22"/>
          <w:u w:val="single"/>
        </w:rPr>
      </w:pPr>
      <w:r w:rsidRPr="0056565E">
        <w:rPr>
          <w:rFonts w:asciiTheme="majorHAnsi" w:hAnsiTheme="majorHAnsi"/>
          <w:b/>
          <w:bCs/>
          <w:sz w:val="22"/>
          <w:szCs w:val="22"/>
        </w:rPr>
        <w:t xml:space="preserve">283-20 </w:t>
      </w:r>
      <w:r w:rsidRPr="0056565E">
        <w:rPr>
          <w:rFonts w:asciiTheme="majorHAnsi" w:hAnsiTheme="majorHAnsi"/>
          <w:b/>
          <w:bCs/>
          <w:sz w:val="22"/>
          <w:szCs w:val="22"/>
          <w:u w:val="single"/>
        </w:rPr>
        <w:t>Authorize award of contract for 2</w:t>
      </w:r>
      <w:r w:rsidRPr="0056565E">
        <w:rPr>
          <w:rFonts w:asciiTheme="majorHAnsi" w:hAnsiTheme="majorHAnsi"/>
          <w:b/>
          <w:bCs/>
          <w:sz w:val="22"/>
          <w:szCs w:val="22"/>
          <w:u w:val="single"/>
          <w:vertAlign w:val="superscript"/>
        </w:rPr>
        <w:t>nd</w:t>
      </w:r>
      <w:r w:rsidRPr="0056565E">
        <w:rPr>
          <w:rFonts w:asciiTheme="majorHAnsi" w:hAnsiTheme="majorHAnsi"/>
          <w:b/>
          <w:bCs/>
          <w:sz w:val="22"/>
          <w:szCs w:val="22"/>
          <w:u w:val="single"/>
        </w:rPr>
        <w:t xml:space="preserve"> Ave Improvement Project, Phase 1 to Paving Plus, LLC</w:t>
      </w:r>
    </w:p>
    <w:p w:rsidR="0056565E" w:rsidRDefault="0056565E" w:rsidP="00554EEA">
      <w:pPr>
        <w:widowControl/>
        <w:ind w:left="810"/>
        <w:rPr>
          <w:rFonts w:ascii="Californian FB" w:hAnsi="Californian FB"/>
          <w:bCs/>
        </w:rPr>
      </w:pPr>
      <w:r>
        <w:rPr>
          <w:rFonts w:ascii="Californian FB" w:hAnsi="Californian FB"/>
          <w:bCs/>
        </w:rPr>
        <w:t>This resolution authorizes a contract be issued to Paving Plus, LLC for the 2</w:t>
      </w:r>
      <w:r w:rsidRPr="0056565E">
        <w:rPr>
          <w:rFonts w:ascii="Californian FB" w:hAnsi="Californian FB"/>
          <w:bCs/>
          <w:vertAlign w:val="superscript"/>
        </w:rPr>
        <w:t>nd</w:t>
      </w:r>
      <w:r>
        <w:rPr>
          <w:rFonts w:ascii="Californian FB" w:hAnsi="Californian FB"/>
          <w:bCs/>
        </w:rPr>
        <w:t xml:space="preserve"> Avenue Improvement Project – Phase 1 in the amount of $245,744.00.</w:t>
      </w:r>
    </w:p>
    <w:p w:rsidR="002068E7" w:rsidRDefault="002068E7" w:rsidP="00554EEA">
      <w:pPr>
        <w:widowControl/>
        <w:ind w:left="810"/>
        <w:rPr>
          <w:rFonts w:ascii="Californian FB" w:hAnsi="Californian FB"/>
          <w:bCs/>
        </w:rPr>
      </w:pPr>
    </w:p>
    <w:p w:rsidR="002068E7" w:rsidRPr="006B76EA" w:rsidRDefault="002068E7" w:rsidP="002068E7">
      <w:pPr>
        <w:pStyle w:val="BodyText"/>
        <w:rPr>
          <w:rFonts w:asciiTheme="majorHAnsi" w:hAnsiTheme="majorHAnsi"/>
          <w:color w:val="000000" w:themeColor="text1"/>
          <w:sz w:val="24"/>
        </w:rPr>
      </w:pPr>
      <w:r w:rsidRPr="002068E7">
        <w:rPr>
          <w:rFonts w:asciiTheme="majorHAnsi" w:hAnsiTheme="majorHAnsi"/>
          <w:b/>
          <w:color w:val="000000" w:themeColor="text1"/>
          <w:sz w:val="24"/>
        </w:rPr>
        <w:t>284-20</w:t>
      </w:r>
      <w:r>
        <w:rPr>
          <w:rFonts w:asciiTheme="majorHAnsi" w:hAnsiTheme="majorHAnsi"/>
          <w:color w:val="000000" w:themeColor="text1"/>
          <w:sz w:val="24"/>
        </w:rPr>
        <w:t xml:space="preserve"> </w:t>
      </w:r>
      <w:r w:rsidRPr="002068E7">
        <w:rPr>
          <w:rFonts w:asciiTheme="majorHAnsi" w:hAnsiTheme="majorHAnsi"/>
          <w:b/>
          <w:color w:val="000000" w:themeColor="text1"/>
          <w:sz w:val="24"/>
          <w:u w:val="single"/>
        </w:rPr>
        <w:t>Authorize the refund of overpaid taxes</w:t>
      </w:r>
    </w:p>
    <w:p w:rsidR="002068E7" w:rsidRPr="00167D9A" w:rsidRDefault="002068E7" w:rsidP="00554EEA">
      <w:pPr>
        <w:widowControl/>
        <w:ind w:left="810"/>
        <w:rPr>
          <w:rFonts w:ascii="Californian FB" w:hAnsi="Californian FB"/>
          <w:bCs/>
        </w:rPr>
      </w:pPr>
      <w:r>
        <w:rPr>
          <w:rFonts w:ascii="Californian FB" w:hAnsi="Californian FB"/>
          <w:bCs/>
        </w:rPr>
        <w:t>This resolution authorizes the refund of a duplicate tax payment in the amount of $2,356.50 for block 940, lot 11.02.</w:t>
      </w:r>
    </w:p>
    <w:sectPr w:rsidR="002068E7" w:rsidRPr="00167D9A"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F42F4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sidRPr="00DB2D1B">
      <w:rPr>
        <w:rFonts w:asciiTheme="majorHAnsi" w:hAnsiTheme="majorHAnsi"/>
        <w:u w:val="single"/>
      </w:rPr>
      <w:t>REG</w:t>
    </w:r>
    <w:r>
      <w:rPr>
        <w:rFonts w:asciiTheme="majorHAnsi" w:hAnsiTheme="majorHAnsi"/>
        <w:u w:val="single"/>
      </w:rPr>
      <w:t>ULAR COUNCIL AGENDA –</w:t>
    </w:r>
    <w:r w:rsidR="00BA7DA4">
      <w:rPr>
        <w:rFonts w:asciiTheme="majorHAnsi" w:hAnsiTheme="majorHAnsi"/>
        <w:u w:val="single"/>
      </w:rPr>
      <w:t xml:space="preserve"> </w:t>
    </w:r>
    <w:r w:rsidR="00C9781B">
      <w:rPr>
        <w:rFonts w:asciiTheme="majorHAnsi" w:hAnsiTheme="majorHAnsi"/>
        <w:u w:val="single"/>
      </w:rPr>
      <w:t>November 10</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122833"/>
    <w:multiLevelType w:val="hybridMultilevel"/>
    <w:tmpl w:val="BCCE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5"/>
  </w:num>
  <w:num w:numId="4">
    <w:abstractNumId w:val="4"/>
  </w:num>
  <w:num w:numId="5">
    <w:abstractNumId w:val="2"/>
  </w:num>
  <w:num w:numId="6">
    <w:abstractNumId w:val="9"/>
  </w:num>
  <w:num w:numId="7">
    <w:abstractNumId w:val="8"/>
  </w:num>
  <w:num w:numId="8">
    <w:abstractNumId w:val="0"/>
  </w:num>
  <w:num w:numId="9">
    <w:abstractNumId w:val="6"/>
  </w:num>
  <w:num w:numId="10">
    <w:abstractNumId w:val="7"/>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158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FB8"/>
    <w:rsid w:val="00002287"/>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040A"/>
    <w:rsid w:val="000318EC"/>
    <w:rsid w:val="0003208D"/>
    <w:rsid w:val="00032F77"/>
    <w:rsid w:val="00033850"/>
    <w:rsid w:val="00034B01"/>
    <w:rsid w:val="00035CF3"/>
    <w:rsid w:val="000371FE"/>
    <w:rsid w:val="00037C1E"/>
    <w:rsid w:val="00037C6A"/>
    <w:rsid w:val="000408F9"/>
    <w:rsid w:val="00042FFF"/>
    <w:rsid w:val="00045761"/>
    <w:rsid w:val="00045E5A"/>
    <w:rsid w:val="000467BE"/>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6825"/>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324B"/>
    <w:rsid w:val="000E43E6"/>
    <w:rsid w:val="000E5750"/>
    <w:rsid w:val="000E5C83"/>
    <w:rsid w:val="000E6AF7"/>
    <w:rsid w:val="000E7AA1"/>
    <w:rsid w:val="000F026E"/>
    <w:rsid w:val="000F1059"/>
    <w:rsid w:val="000F16BA"/>
    <w:rsid w:val="000F3281"/>
    <w:rsid w:val="000F33EA"/>
    <w:rsid w:val="000F384F"/>
    <w:rsid w:val="000F4A2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2B90"/>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3EBB"/>
    <w:rsid w:val="001252D7"/>
    <w:rsid w:val="001279BE"/>
    <w:rsid w:val="00127DFD"/>
    <w:rsid w:val="0013007B"/>
    <w:rsid w:val="00130CBD"/>
    <w:rsid w:val="0013102F"/>
    <w:rsid w:val="00131620"/>
    <w:rsid w:val="001323C4"/>
    <w:rsid w:val="00132A5C"/>
    <w:rsid w:val="001341DB"/>
    <w:rsid w:val="00135532"/>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D9A"/>
    <w:rsid w:val="00167EC3"/>
    <w:rsid w:val="001700A8"/>
    <w:rsid w:val="001707DA"/>
    <w:rsid w:val="00170DBE"/>
    <w:rsid w:val="00172FD7"/>
    <w:rsid w:val="00173B7F"/>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10"/>
    <w:rsid w:val="001A507D"/>
    <w:rsid w:val="001A519A"/>
    <w:rsid w:val="001A5486"/>
    <w:rsid w:val="001A565B"/>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4E43"/>
    <w:rsid w:val="001B605A"/>
    <w:rsid w:val="001B6E0B"/>
    <w:rsid w:val="001B78F9"/>
    <w:rsid w:val="001C0417"/>
    <w:rsid w:val="001C09D9"/>
    <w:rsid w:val="001C14AD"/>
    <w:rsid w:val="001C1AFB"/>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3BC4"/>
    <w:rsid w:val="002045C3"/>
    <w:rsid w:val="002058C9"/>
    <w:rsid w:val="00205E42"/>
    <w:rsid w:val="002061A7"/>
    <w:rsid w:val="002068E7"/>
    <w:rsid w:val="00206D8C"/>
    <w:rsid w:val="002104CB"/>
    <w:rsid w:val="00210B53"/>
    <w:rsid w:val="002113F9"/>
    <w:rsid w:val="0021230B"/>
    <w:rsid w:val="0021242F"/>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4BC9"/>
    <w:rsid w:val="002274DC"/>
    <w:rsid w:val="00230870"/>
    <w:rsid w:val="00230AA6"/>
    <w:rsid w:val="002314E7"/>
    <w:rsid w:val="00231F91"/>
    <w:rsid w:val="0023411E"/>
    <w:rsid w:val="002347F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7C3"/>
    <w:rsid w:val="00263D52"/>
    <w:rsid w:val="00264268"/>
    <w:rsid w:val="0026462F"/>
    <w:rsid w:val="00266689"/>
    <w:rsid w:val="00266F6B"/>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96E"/>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2A36"/>
    <w:rsid w:val="002F3BCE"/>
    <w:rsid w:val="002F43F7"/>
    <w:rsid w:val="002F46CF"/>
    <w:rsid w:val="002F48FF"/>
    <w:rsid w:val="002F4F60"/>
    <w:rsid w:val="002F6013"/>
    <w:rsid w:val="002F682A"/>
    <w:rsid w:val="002F7CF8"/>
    <w:rsid w:val="002F7EB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2A0"/>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12D"/>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29AD"/>
    <w:rsid w:val="003D3FAC"/>
    <w:rsid w:val="003D4F88"/>
    <w:rsid w:val="003D57E9"/>
    <w:rsid w:val="003D5B8D"/>
    <w:rsid w:val="003D6620"/>
    <w:rsid w:val="003D678B"/>
    <w:rsid w:val="003D7164"/>
    <w:rsid w:val="003E06DC"/>
    <w:rsid w:val="003E0CCA"/>
    <w:rsid w:val="003E0CF1"/>
    <w:rsid w:val="003E0DB3"/>
    <w:rsid w:val="003E1CE2"/>
    <w:rsid w:val="003E203F"/>
    <w:rsid w:val="003E31AD"/>
    <w:rsid w:val="003E4B31"/>
    <w:rsid w:val="003E5154"/>
    <w:rsid w:val="003E54DF"/>
    <w:rsid w:val="003E5575"/>
    <w:rsid w:val="003E6709"/>
    <w:rsid w:val="003E71CA"/>
    <w:rsid w:val="003E793E"/>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B4"/>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399"/>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29"/>
    <w:rsid w:val="00436095"/>
    <w:rsid w:val="004362B1"/>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292"/>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3597"/>
    <w:rsid w:val="00485189"/>
    <w:rsid w:val="00485853"/>
    <w:rsid w:val="00485E73"/>
    <w:rsid w:val="00486A76"/>
    <w:rsid w:val="004876F7"/>
    <w:rsid w:val="004908D3"/>
    <w:rsid w:val="00490D22"/>
    <w:rsid w:val="00490F97"/>
    <w:rsid w:val="004912D0"/>
    <w:rsid w:val="00491303"/>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48A"/>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04"/>
    <w:rsid w:val="004E1566"/>
    <w:rsid w:val="004E16FB"/>
    <w:rsid w:val="004E1BC8"/>
    <w:rsid w:val="004E1D4B"/>
    <w:rsid w:val="004E5305"/>
    <w:rsid w:val="004E545E"/>
    <w:rsid w:val="004E5528"/>
    <w:rsid w:val="004E6006"/>
    <w:rsid w:val="004E6936"/>
    <w:rsid w:val="004E7120"/>
    <w:rsid w:val="004F0B68"/>
    <w:rsid w:val="004F1820"/>
    <w:rsid w:val="004F27B4"/>
    <w:rsid w:val="004F2ED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757"/>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560"/>
    <w:rsid w:val="00551B54"/>
    <w:rsid w:val="005527FB"/>
    <w:rsid w:val="00552A9A"/>
    <w:rsid w:val="00552FA4"/>
    <w:rsid w:val="0055319D"/>
    <w:rsid w:val="00553302"/>
    <w:rsid w:val="00553672"/>
    <w:rsid w:val="00554124"/>
    <w:rsid w:val="00554902"/>
    <w:rsid w:val="00554B67"/>
    <w:rsid w:val="00554EEA"/>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49BD"/>
    <w:rsid w:val="00565555"/>
    <w:rsid w:val="0056565E"/>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21F"/>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17C"/>
    <w:rsid w:val="005E22F5"/>
    <w:rsid w:val="005E3921"/>
    <w:rsid w:val="005E3AB0"/>
    <w:rsid w:val="005E57D6"/>
    <w:rsid w:val="005E5C3D"/>
    <w:rsid w:val="005E64D2"/>
    <w:rsid w:val="005E7F50"/>
    <w:rsid w:val="005F020F"/>
    <w:rsid w:val="005F0DB7"/>
    <w:rsid w:val="005F1206"/>
    <w:rsid w:val="005F189F"/>
    <w:rsid w:val="005F19F2"/>
    <w:rsid w:val="005F1A52"/>
    <w:rsid w:val="005F1F4E"/>
    <w:rsid w:val="005F2DE5"/>
    <w:rsid w:val="005F30CD"/>
    <w:rsid w:val="005F3B51"/>
    <w:rsid w:val="005F44FC"/>
    <w:rsid w:val="005F67A8"/>
    <w:rsid w:val="005F67CE"/>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168"/>
    <w:rsid w:val="0062698D"/>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81D"/>
    <w:rsid w:val="00647C26"/>
    <w:rsid w:val="0065077E"/>
    <w:rsid w:val="006507D5"/>
    <w:rsid w:val="00650DA5"/>
    <w:rsid w:val="00651749"/>
    <w:rsid w:val="00651ACF"/>
    <w:rsid w:val="00653662"/>
    <w:rsid w:val="006538AE"/>
    <w:rsid w:val="00654BAF"/>
    <w:rsid w:val="00654C31"/>
    <w:rsid w:val="00654F77"/>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4FB3"/>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105"/>
    <w:rsid w:val="006852B1"/>
    <w:rsid w:val="006856FB"/>
    <w:rsid w:val="0068686F"/>
    <w:rsid w:val="0069093F"/>
    <w:rsid w:val="00690EFB"/>
    <w:rsid w:val="00693E37"/>
    <w:rsid w:val="00694681"/>
    <w:rsid w:val="00694762"/>
    <w:rsid w:val="00694A71"/>
    <w:rsid w:val="00695106"/>
    <w:rsid w:val="006A18C9"/>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34E1"/>
    <w:rsid w:val="006B4C3C"/>
    <w:rsid w:val="006B52EF"/>
    <w:rsid w:val="006B5A1C"/>
    <w:rsid w:val="006B5FF8"/>
    <w:rsid w:val="006B6A2B"/>
    <w:rsid w:val="006B76EA"/>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77"/>
    <w:rsid w:val="006D52A0"/>
    <w:rsid w:val="006D52BA"/>
    <w:rsid w:val="006D64F6"/>
    <w:rsid w:val="006D6D1F"/>
    <w:rsid w:val="006D7A03"/>
    <w:rsid w:val="006D7D80"/>
    <w:rsid w:val="006E025A"/>
    <w:rsid w:val="006E05B9"/>
    <w:rsid w:val="006E24C9"/>
    <w:rsid w:val="006E3256"/>
    <w:rsid w:val="006E32E4"/>
    <w:rsid w:val="006E3B01"/>
    <w:rsid w:val="006E3DFA"/>
    <w:rsid w:val="006E4027"/>
    <w:rsid w:val="006E41D3"/>
    <w:rsid w:val="006E45BB"/>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7E3"/>
    <w:rsid w:val="00724ECD"/>
    <w:rsid w:val="007255D3"/>
    <w:rsid w:val="00726C6A"/>
    <w:rsid w:val="007308CD"/>
    <w:rsid w:val="00730A3F"/>
    <w:rsid w:val="00731D01"/>
    <w:rsid w:val="00731E03"/>
    <w:rsid w:val="00732626"/>
    <w:rsid w:val="0073302F"/>
    <w:rsid w:val="00734836"/>
    <w:rsid w:val="00734C9D"/>
    <w:rsid w:val="00735266"/>
    <w:rsid w:val="00735593"/>
    <w:rsid w:val="0073563B"/>
    <w:rsid w:val="00735A96"/>
    <w:rsid w:val="00737391"/>
    <w:rsid w:val="00737967"/>
    <w:rsid w:val="00737FF2"/>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593"/>
    <w:rsid w:val="0075187E"/>
    <w:rsid w:val="00752D3A"/>
    <w:rsid w:val="007537D5"/>
    <w:rsid w:val="00753C7A"/>
    <w:rsid w:val="007552AC"/>
    <w:rsid w:val="00755602"/>
    <w:rsid w:val="00755CFE"/>
    <w:rsid w:val="00757593"/>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D62"/>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A7D06"/>
    <w:rsid w:val="007B0FB1"/>
    <w:rsid w:val="007B13D0"/>
    <w:rsid w:val="007B20B0"/>
    <w:rsid w:val="007B32A2"/>
    <w:rsid w:val="007B3692"/>
    <w:rsid w:val="007B3C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737"/>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3ECA"/>
    <w:rsid w:val="008051A4"/>
    <w:rsid w:val="00805D6A"/>
    <w:rsid w:val="008064F0"/>
    <w:rsid w:val="00806591"/>
    <w:rsid w:val="0080679B"/>
    <w:rsid w:val="0080717C"/>
    <w:rsid w:val="0080766C"/>
    <w:rsid w:val="00807F76"/>
    <w:rsid w:val="00811336"/>
    <w:rsid w:val="008117A2"/>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367"/>
    <w:rsid w:val="008439C5"/>
    <w:rsid w:val="00844110"/>
    <w:rsid w:val="008446AD"/>
    <w:rsid w:val="00845108"/>
    <w:rsid w:val="008452B0"/>
    <w:rsid w:val="008467AF"/>
    <w:rsid w:val="00846A8D"/>
    <w:rsid w:val="008474C0"/>
    <w:rsid w:val="00850CCC"/>
    <w:rsid w:val="0085293A"/>
    <w:rsid w:val="00852B84"/>
    <w:rsid w:val="00852E25"/>
    <w:rsid w:val="008532D0"/>
    <w:rsid w:val="008535B7"/>
    <w:rsid w:val="0085406F"/>
    <w:rsid w:val="008542C7"/>
    <w:rsid w:val="008549D1"/>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410E"/>
    <w:rsid w:val="00866072"/>
    <w:rsid w:val="008661D9"/>
    <w:rsid w:val="0086682E"/>
    <w:rsid w:val="008674E2"/>
    <w:rsid w:val="008679ED"/>
    <w:rsid w:val="008702F7"/>
    <w:rsid w:val="008705BE"/>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1E7"/>
    <w:rsid w:val="0088468E"/>
    <w:rsid w:val="00884D93"/>
    <w:rsid w:val="00885111"/>
    <w:rsid w:val="0088521B"/>
    <w:rsid w:val="00885C7D"/>
    <w:rsid w:val="00885DB6"/>
    <w:rsid w:val="0088606F"/>
    <w:rsid w:val="008865BB"/>
    <w:rsid w:val="00887188"/>
    <w:rsid w:val="00887381"/>
    <w:rsid w:val="008873D7"/>
    <w:rsid w:val="00887886"/>
    <w:rsid w:val="00887F60"/>
    <w:rsid w:val="00890D7A"/>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5B9D"/>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E2E"/>
    <w:rsid w:val="008F4F38"/>
    <w:rsid w:val="008F5112"/>
    <w:rsid w:val="008F6A87"/>
    <w:rsid w:val="008F7FD4"/>
    <w:rsid w:val="009008AB"/>
    <w:rsid w:val="009015B5"/>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2A43"/>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627"/>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1B2"/>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CF6"/>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7FC"/>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3543"/>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571D5"/>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0C2"/>
    <w:rsid w:val="00A80123"/>
    <w:rsid w:val="00A8057F"/>
    <w:rsid w:val="00A80948"/>
    <w:rsid w:val="00A80E58"/>
    <w:rsid w:val="00A81156"/>
    <w:rsid w:val="00A82638"/>
    <w:rsid w:val="00A835D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A08"/>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A07"/>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422"/>
    <w:rsid w:val="00AE7AD1"/>
    <w:rsid w:val="00AE7C8D"/>
    <w:rsid w:val="00AF0E86"/>
    <w:rsid w:val="00AF1688"/>
    <w:rsid w:val="00AF23F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5E45"/>
    <w:rsid w:val="00B06491"/>
    <w:rsid w:val="00B07E44"/>
    <w:rsid w:val="00B10FDB"/>
    <w:rsid w:val="00B1179E"/>
    <w:rsid w:val="00B11F4D"/>
    <w:rsid w:val="00B1260E"/>
    <w:rsid w:val="00B13DE9"/>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3F8"/>
    <w:rsid w:val="00B51B70"/>
    <w:rsid w:val="00B51E35"/>
    <w:rsid w:val="00B51FD0"/>
    <w:rsid w:val="00B52152"/>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82C"/>
    <w:rsid w:val="00B829BD"/>
    <w:rsid w:val="00B835F6"/>
    <w:rsid w:val="00B83934"/>
    <w:rsid w:val="00B83F90"/>
    <w:rsid w:val="00B8410E"/>
    <w:rsid w:val="00B84565"/>
    <w:rsid w:val="00B84AD4"/>
    <w:rsid w:val="00B8528A"/>
    <w:rsid w:val="00B85B0E"/>
    <w:rsid w:val="00B85C51"/>
    <w:rsid w:val="00B85FC7"/>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A4"/>
    <w:rsid w:val="00BB0953"/>
    <w:rsid w:val="00BB15B5"/>
    <w:rsid w:val="00BB178B"/>
    <w:rsid w:val="00BB17F8"/>
    <w:rsid w:val="00BB4610"/>
    <w:rsid w:val="00BB4DFE"/>
    <w:rsid w:val="00BB59C5"/>
    <w:rsid w:val="00BB5E7D"/>
    <w:rsid w:val="00BB60B3"/>
    <w:rsid w:val="00BB71A8"/>
    <w:rsid w:val="00BB7EEE"/>
    <w:rsid w:val="00BC0D04"/>
    <w:rsid w:val="00BC1393"/>
    <w:rsid w:val="00BC16C6"/>
    <w:rsid w:val="00BC21CF"/>
    <w:rsid w:val="00BC30FA"/>
    <w:rsid w:val="00BC3D76"/>
    <w:rsid w:val="00BC4EED"/>
    <w:rsid w:val="00BC5485"/>
    <w:rsid w:val="00BC555D"/>
    <w:rsid w:val="00BC5B9F"/>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3B25"/>
    <w:rsid w:val="00C13FE0"/>
    <w:rsid w:val="00C15452"/>
    <w:rsid w:val="00C1547C"/>
    <w:rsid w:val="00C157B5"/>
    <w:rsid w:val="00C17C61"/>
    <w:rsid w:val="00C20017"/>
    <w:rsid w:val="00C20238"/>
    <w:rsid w:val="00C2093C"/>
    <w:rsid w:val="00C21A01"/>
    <w:rsid w:val="00C21BC7"/>
    <w:rsid w:val="00C2212A"/>
    <w:rsid w:val="00C23452"/>
    <w:rsid w:val="00C23CBA"/>
    <w:rsid w:val="00C23F91"/>
    <w:rsid w:val="00C24532"/>
    <w:rsid w:val="00C24684"/>
    <w:rsid w:val="00C24870"/>
    <w:rsid w:val="00C2509E"/>
    <w:rsid w:val="00C267BF"/>
    <w:rsid w:val="00C26E9E"/>
    <w:rsid w:val="00C30AD6"/>
    <w:rsid w:val="00C31493"/>
    <w:rsid w:val="00C33E99"/>
    <w:rsid w:val="00C34C73"/>
    <w:rsid w:val="00C35ED0"/>
    <w:rsid w:val="00C36EF7"/>
    <w:rsid w:val="00C376DC"/>
    <w:rsid w:val="00C37A2B"/>
    <w:rsid w:val="00C37CD3"/>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688F"/>
    <w:rsid w:val="00C57605"/>
    <w:rsid w:val="00C5766F"/>
    <w:rsid w:val="00C60535"/>
    <w:rsid w:val="00C612E5"/>
    <w:rsid w:val="00C6137E"/>
    <w:rsid w:val="00C6164A"/>
    <w:rsid w:val="00C623E8"/>
    <w:rsid w:val="00C625E2"/>
    <w:rsid w:val="00C63072"/>
    <w:rsid w:val="00C6440C"/>
    <w:rsid w:val="00C65F56"/>
    <w:rsid w:val="00C66EFA"/>
    <w:rsid w:val="00C673A8"/>
    <w:rsid w:val="00C67DB4"/>
    <w:rsid w:val="00C72EA7"/>
    <w:rsid w:val="00C7389A"/>
    <w:rsid w:val="00C756F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81B"/>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B7D70"/>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0C1"/>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33"/>
    <w:rsid w:val="00CE32C6"/>
    <w:rsid w:val="00CE36D8"/>
    <w:rsid w:val="00CE37C2"/>
    <w:rsid w:val="00CE3D3A"/>
    <w:rsid w:val="00CE49FB"/>
    <w:rsid w:val="00CE50D8"/>
    <w:rsid w:val="00CE549E"/>
    <w:rsid w:val="00CE5737"/>
    <w:rsid w:val="00CF0441"/>
    <w:rsid w:val="00CF2B02"/>
    <w:rsid w:val="00CF2FF5"/>
    <w:rsid w:val="00CF4EA1"/>
    <w:rsid w:val="00CF5A7D"/>
    <w:rsid w:val="00CF6C41"/>
    <w:rsid w:val="00CF751D"/>
    <w:rsid w:val="00D00B13"/>
    <w:rsid w:val="00D016E0"/>
    <w:rsid w:val="00D01F7D"/>
    <w:rsid w:val="00D024DF"/>
    <w:rsid w:val="00D03368"/>
    <w:rsid w:val="00D03BB9"/>
    <w:rsid w:val="00D0446B"/>
    <w:rsid w:val="00D0454D"/>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7C4"/>
    <w:rsid w:val="00D32A7D"/>
    <w:rsid w:val="00D32DBD"/>
    <w:rsid w:val="00D32DF0"/>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57F86"/>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5D8A"/>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EED"/>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C56BC"/>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2825"/>
    <w:rsid w:val="00DE39B7"/>
    <w:rsid w:val="00DE44EF"/>
    <w:rsid w:val="00DE490E"/>
    <w:rsid w:val="00DE4CD8"/>
    <w:rsid w:val="00DE61A4"/>
    <w:rsid w:val="00DE65A0"/>
    <w:rsid w:val="00DE7929"/>
    <w:rsid w:val="00DF100A"/>
    <w:rsid w:val="00DF196A"/>
    <w:rsid w:val="00DF1ADF"/>
    <w:rsid w:val="00DF363C"/>
    <w:rsid w:val="00DF5671"/>
    <w:rsid w:val="00DF6565"/>
    <w:rsid w:val="00DF7224"/>
    <w:rsid w:val="00DF7305"/>
    <w:rsid w:val="00E01417"/>
    <w:rsid w:val="00E03096"/>
    <w:rsid w:val="00E04457"/>
    <w:rsid w:val="00E04793"/>
    <w:rsid w:val="00E04FE1"/>
    <w:rsid w:val="00E056E0"/>
    <w:rsid w:val="00E06190"/>
    <w:rsid w:val="00E06590"/>
    <w:rsid w:val="00E07813"/>
    <w:rsid w:val="00E1119C"/>
    <w:rsid w:val="00E12C3C"/>
    <w:rsid w:val="00E12E14"/>
    <w:rsid w:val="00E13E39"/>
    <w:rsid w:val="00E14424"/>
    <w:rsid w:val="00E14DF3"/>
    <w:rsid w:val="00E14EA6"/>
    <w:rsid w:val="00E1513A"/>
    <w:rsid w:val="00E1591A"/>
    <w:rsid w:val="00E15AC7"/>
    <w:rsid w:val="00E15D72"/>
    <w:rsid w:val="00E15DA0"/>
    <w:rsid w:val="00E16E8D"/>
    <w:rsid w:val="00E1797F"/>
    <w:rsid w:val="00E17BC5"/>
    <w:rsid w:val="00E20481"/>
    <w:rsid w:val="00E2190D"/>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756"/>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1F05"/>
    <w:rsid w:val="00EB2F28"/>
    <w:rsid w:val="00EB63F1"/>
    <w:rsid w:val="00EB7517"/>
    <w:rsid w:val="00EB77A6"/>
    <w:rsid w:val="00EB7F7A"/>
    <w:rsid w:val="00EC06F6"/>
    <w:rsid w:val="00EC0C83"/>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B5C"/>
    <w:rsid w:val="00ED3EB0"/>
    <w:rsid w:val="00ED4D8E"/>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19"/>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6762"/>
    <w:rsid w:val="00F26CAE"/>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2F48"/>
    <w:rsid w:val="00F44323"/>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08"/>
    <w:rsid w:val="00F66361"/>
    <w:rsid w:val="00F666B7"/>
    <w:rsid w:val="00F675D6"/>
    <w:rsid w:val="00F706EB"/>
    <w:rsid w:val="00F70AC2"/>
    <w:rsid w:val="00F722E9"/>
    <w:rsid w:val="00F73118"/>
    <w:rsid w:val="00F731A4"/>
    <w:rsid w:val="00F73C31"/>
    <w:rsid w:val="00F748AC"/>
    <w:rsid w:val="00F751C8"/>
    <w:rsid w:val="00F75634"/>
    <w:rsid w:val="00F75D7F"/>
    <w:rsid w:val="00F76B8C"/>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82E"/>
    <w:rsid w:val="00FA1DBB"/>
    <w:rsid w:val="00FA36E4"/>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0096"/>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5830"/>
    <w:rsid w:val="00FE6F75"/>
    <w:rsid w:val="00FE7D32"/>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8593"/>
    <o:shapelayout v:ext="edit">
      <o:idmap v:ext="edit" data="1"/>
    </o:shapelayout>
  </w:shapeDefaults>
  <w:doNotEmbedSmartTags/>
  <w:decimalSymbol w:val="."/>
  <w:listSeparator w:val=","/>
  <w14:docId w14:val="0FC1DEAD"/>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F6B7-61B2-4B89-A9F4-BF1FAEB6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829</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29</cp:revision>
  <cp:lastPrinted>2020-10-08T17:50:00Z</cp:lastPrinted>
  <dcterms:created xsi:type="dcterms:W3CDTF">2020-10-27T19:29:00Z</dcterms:created>
  <dcterms:modified xsi:type="dcterms:W3CDTF">2020-11-06T19:52:00Z</dcterms:modified>
</cp:coreProperties>
</file>