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Pr="00AA1CA6" w:rsidRDefault="009227A1" w:rsidP="00CB0A9D">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027650">
        <w:rPr>
          <w:rFonts w:asciiTheme="majorHAnsi" w:hAnsiTheme="majorHAnsi"/>
          <w:bCs/>
          <w:color w:val="000000" w:themeColor="text1"/>
        </w:rPr>
        <w:t>May 26</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8D1102" w:rsidRPr="007863DC" w:rsidRDefault="003677F5" w:rsidP="00CB0A9D">
      <w:pPr>
        <w:widowControl/>
        <w:rPr>
          <w:rFonts w:asciiTheme="majorHAnsi" w:hAnsiTheme="majorHAnsi"/>
          <w:bCs/>
        </w:rPr>
      </w:pPr>
      <w:r w:rsidRPr="003E54DF">
        <w:rPr>
          <w:rFonts w:asciiTheme="majorHAnsi" w:hAnsiTheme="majorHAnsi"/>
          <w:b/>
          <w:bCs/>
          <w:u w:val="single"/>
        </w:rPr>
        <w:t>6.</w:t>
      </w:r>
      <w:r w:rsidRPr="003E54DF">
        <w:rPr>
          <w:rFonts w:asciiTheme="majorHAnsi" w:hAnsiTheme="majorHAnsi"/>
          <w:b/>
          <w:bCs/>
          <w:color w:val="FF0000"/>
          <w:u w:val="single"/>
        </w:rPr>
        <w:t xml:space="preserve"> </w:t>
      </w:r>
      <w:r w:rsidR="00753C7A" w:rsidRPr="003E54DF">
        <w:rPr>
          <w:rFonts w:asciiTheme="majorHAnsi" w:hAnsiTheme="majorHAnsi"/>
          <w:b/>
          <w:bCs/>
          <w:u w:val="single"/>
        </w:rPr>
        <w:t>Pr</w:t>
      </w:r>
      <w:r w:rsidR="003E54DF">
        <w:rPr>
          <w:rFonts w:asciiTheme="majorHAnsi" w:hAnsiTheme="majorHAnsi"/>
          <w:b/>
          <w:bCs/>
          <w:u w:val="single"/>
        </w:rPr>
        <w:t>oclamation</w:t>
      </w:r>
      <w:r w:rsidR="00250AC8">
        <w:rPr>
          <w:rFonts w:asciiTheme="majorHAnsi" w:hAnsiTheme="majorHAnsi"/>
          <w:bCs/>
        </w:rPr>
        <w:tab/>
      </w:r>
      <w:r w:rsidR="005962C4">
        <w:rPr>
          <w:rFonts w:asciiTheme="majorHAnsi" w:hAnsiTheme="majorHAnsi"/>
          <w:bCs/>
        </w:rPr>
        <w:t xml:space="preserve">- </w:t>
      </w:r>
      <w:r w:rsidR="007863DC">
        <w:rPr>
          <w:rFonts w:asciiTheme="majorHAnsi" w:hAnsiTheme="majorHAnsi"/>
          <w:bCs/>
        </w:rPr>
        <w:t>Recognizing 2020 Galloway Township Graduates</w:t>
      </w:r>
    </w:p>
    <w:p w:rsidR="00250AC8" w:rsidRPr="00FF697B" w:rsidRDefault="008D1102" w:rsidP="00CB0A9D">
      <w:pPr>
        <w:widowControl/>
        <w:rPr>
          <w:rFonts w:asciiTheme="majorHAnsi" w:hAnsiTheme="majorHAnsi"/>
          <w:bCs/>
          <w:color w:val="FF0000"/>
        </w:rPr>
      </w:pPr>
      <w:r>
        <w:rPr>
          <w:rFonts w:asciiTheme="majorHAnsi" w:hAnsiTheme="majorHAnsi"/>
          <w:bCs/>
        </w:rPr>
        <w:tab/>
        <w:t xml:space="preserve"> </w:t>
      </w:r>
    </w:p>
    <w:p w:rsidR="00504522" w:rsidRPr="003E54DF" w:rsidRDefault="00CB0A9D" w:rsidP="003E1CE2">
      <w:pPr>
        <w:widowControl/>
        <w:rPr>
          <w:rFonts w:asciiTheme="majorHAnsi" w:hAnsiTheme="majorHAnsi"/>
          <w:b/>
          <w:bCs/>
          <w:u w:val="single"/>
        </w:rPr>
      </w:pPr>
      <w:r>
        <w:rPr>
          <w:rFonts w:asciiTheme="majorHAnsi" w:hAnsiTheme="majorHAnsi"/>
          <w:b/>
          <w:bCs/>
          <w:u w:val="single"/>
        </w:rPr>
        <w:t>7</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CB0A9D"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5513DD" w:rsidRDefault="00CB0A9D"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F5FF0">
        <w:rPr>
          <w:rFonts w:asciiTheme="majorHAnsi" w:hAnsiTheme="majorHAnsi"/>
          <w:bCs/>
          <w:i/>
        </w:rPr>
        <w:t>N/A</w:t>
      </w:r>
    </w:p>
    <w:p w:rsidR="00292B7F" w:rsidRDefault="00292B7F" w:rsidP="005E0A2E">
      <w:pPr>
        <w:widowControl/>
        <w:rPr>
          <w:rFonts w:asciiTheme="majorHAnsi" w:hAnsiTheme="majorHAnsi"/>
          <w:b/>
          <w:bCs/>
          <w:u w:val="single"/>
        </w:rPr>
      </w:pPr>
    </w:p>
    <w:p w:rsidR="003E54DF" w:rsidRDefault="002E7A11" w:rsidP="005E0A2E">
      <w:pPr>
        <w:widowControl/>
        <w:rPr>
          <w:rFonts w:asciiTheme="majorHAnsi" w:hAnsiTheme="majorHAnsi"/>
          <w:b/>
          <w:bCs/>
          <w:u w:val="single"/>
        </w:rPr>
      </w:pPr>
      <w:r>
        <w:rPr>
          <w:rFonts w:asciiTheme="majorHAnsi" w:hAnsiTheme="majorHAnsi"/>
          <w:b/>
          <w:bCs/>
          <w:u w:val="single"/>
        </w:rPr>
        <w:t>1</w:t>
      </w:r>
      <w:r w:rsidR="00CB0A9D">
        <w:rPr>
          <w:rFonts w:asciiTheme="majorHAnsi" w:hAnsiTheme="majorHAnsi"/>
          <w:b/>
          <w:bCs/>
          <w:u w:val="single"/>
        </w:rPr>
        <w:t>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p>
    <w:p w:rsidR="00292B7F" w:rsidRPr="002E7A11" w:rsidRDefault="00292B7F" w:rsidP="00CB0A9D">
      <w:pPr>
        <w:widowControl/>
        <w:rPr>
          <w:rFonts w:asciiTheme="majorHAnsi" w:hAnsiTheme="majorHAnsi"/>
          <w:bCs/>
          <w:color w:val="FF0000"/>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027650">
        <w:rPr>
          <w:rFonts w:asciiTheme="majorHAnsi" w:hAnsiTheme="majorHAnsi"/>
          <w:b/>
          <w:bCs/>
        </w:rPr>
        <w:t>65-</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615BD1">
        <w:rPr>
          <w:rFonts w:asciiTheme="majorHAnsi" w:hAnsiTheme="majorHAnsi"/>
          <w:bCs/>
        </w:rPr>
        <w:t>6,207,582.92</w:t>
      </w:r>
    </w:p>
    <w:p w:rsidR="00302D72"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027650">
        <w:rPr>
          <w:rFonts w:asciiTheme="majorHAnsi" w:hAnsiTheme="majorHAnsi"/>
          <w:b/>
          <w:bCs/>
        </w:rPr>
        <w:t>66</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037C1E">
        <w:rPr>
          <w:rFonts w:asciiTheme="majorHAnsi" w:hAnsiTheme="majorHAnsi"/>
          <w:bCs/>
        </w:rPr>
        <w:t xml:space="preserve"> </w:t>
      </w:r>
    </w:p>
    <w:p w:rsidR="00863457" w:rsidRPr="00863457" w:rsidRDefault="00863457" w:rsidP="00863457">
      <w:pPr>
        <w:pStyle w:val="BodyText"/>
        <w:rPr>
          <w:rFonts w:asciiTheme="majorHAnsi" w:hAnsiTheme="majorHAnsi"/>
          <w:color w:val="000000" w:themeColor="text1"/>
          <w:szCs w:val="22"/>
        </w:rPr>
      </w:pPr>
      <w:r>
        <w:rPr>
          <w:rFonts w:asciiTheme="majorHAnsi" w:hAnsiTheme="majorHAnsi"/>
          <w:b/>
          <w:sz w:val="24"/>
        </w:rPr>
        <w:t>167-</w:t>
      </w:r>
      <w:r w:rsidRPr="004217E4">
        <w:rPr>
          <w:rFonts w:asciiTheme="majorHAnsi" w:hAnsiTheme="majorHAnsi"/>
          <w:b/>
          <w:sz w:val="24"/>
        </w:rPr>
        <w:t>20</w:t>
      </w:r>
      <w:r>
        <w:rPr>
          <w:rFonts w:asciiTheme="majorHAnsi" w:hAnsiTheme="majorHAnsi"/>
          <w:b/>
          <w:sz w:val="24"/>
        </w:rPr>
        <w:t xml:space="preserve"> </w:t>
      </w:r>
      <w:r w:rsidRPr="00863457">
        <w:rPr>
          <w:rFonts w:asciiTheme="majorHAnsi" w:hAnsiTheme="majorHAnsi"/>
          <w:szCs w:val="22"/>
        </w:rPr>
        <w:t xml:space="preserve">Authorize change order #1 in the amount of $61,920.00 for </w:t>
      </w:r>
      <w:proofErr w:type="spellStart"/>
      <w:r w:rsidRPr="00863457">
        <w:rPr>
          <w:rFonts w:asciiTheme="majorHAnsi" w:hAnsiTheme="majorHAnsi"/>
          <w:szCs w:val="22"/>
        </w:rPr>
        <w:t>Tartaglio</w:t>
      </w:r>
      <w:proofErr w:type="spellEnd"/>
      <w:r w:rsidRPr="00863457">
        <w:rPr>
          <w:rFonts w:asciiTheme="majorHAnsi" w:hAnsiTheme="majorHAnsi"/>
          <w:szCs w:val="22"/>
        </w:rPr>
        <w:t xml:space="preserve"> Field Sanitary Sewer Project </w:t>
      </w:r>
    </w:p>
    <w:p w:rsidR="00863457" w:rsidRDefault="00863457" w:rsidP="00302D72">
      <w:pPr>
        <w:widowControl/>
        <w:tabs>
          <w:tab w:val="left" w:pos="-1440"/>
        </w:tabs>
        <w:ind w:left="1440" w:hanging="1440"/>
        <w:rPr>
          <w:rFonts w:asciiTheme="majorHAnsi" w:hAnsiTheme="majorHAnsi"/>
          <w:bCs/>
          <w:sz w:val="22"/>
          <w:szCs w:val="22"/>
        </w:rPr>
      </w:pPr>
      <w:r>
        <w:rPr>
          <w:rFonts w:asciiTheme="majorHAnsi" w:hAnsiTheme="majorHAnsi"/>
          <w:b/>
          <w:bCs/>
        </w:rPr>
        <w:t xml:space="preserve">168-20 </w:t>
      </w:r>
      <w:r w:rsidRPr="00863457">
        <w:rPr>
          <w:rFonts w:asciiTheme="majorHAnsi" w:hAnsiTheme="majorHAnsi"/>
          <w:bCs/>
          <w:sz w:val="22"/>
          <w:szCs w:val="22"/>
        </w:rPr>
        <w:t xml:space="preserve">Authorize state contract purchase for a </w:t>
      </w:r>
      <w:proofErr w:type="spellStart"/>
      <w:r w:rsidRPr="00863457">
        <w:rPr>
          <w:rFonts w:asciiTheme="majorHAnsi" w:hAnsiTheme="majorHAnsi"/>
          <w:bCs/>
          <w:sz w:val="22"/>
          <w:szCs w:val="22"/>
        </w:rPr>
        <w:t>Genetec</w:t>
      </w:r>
      <w:proofErr w:type="spellEnd"/>
      <w:r w:rsidRPr="00863457">
        <w:rPr>
          <w:rFonts w:asciiTheme="majorHAnsi" w:hAnsiTheme="majorHAnsi"/>
          <w:bCs/>
          <w:sz w:val="22"/>
          <w:szCs w:val="22"/>
        </w:rPr>
        <w:t xml:space="preserve"> security door system in the amount of $65,509</w:t>
      </w:r>
      <w:r>
        <w:rPr>
          <w:rFonts w:asciiTheme="majorHAnsi" w:hAnsiTheme="majorHAnsi"/>
          <w:bCs/>
          <w:sz w:val="22"/>
          <w:szCs w:val="22"/>
        </w:rPr>
        <w:t>.00</w:t>
      </w:r>
    </w:p>
    <w:p w:rsidR="00EE1007" w:rsidRDefault="00776513" w:rsidP="00302D72">
      <w:pPr>
        <w:widowControl/>
        <w:tabs>
          <w:tab w:val="left" w:pos="-1440"/>
        </w:tabs>
        <w:ind w:left="1440" w:hanging="1440"/>
        <w:rPr>
          <w:rFonts w:asciiTheme="majorHAnsi" w:hAnsiTheme="majorHAnsi"/>
          <w:bCs/>
        </w:rPr>
      </w:pPr>
      <w:r w:rsidRPr="00776513">
        <w:rPr>
          <w:rFonts w:asciiTheme="majorHAnsi" w:hAnsiTheme="majorHAnsi"/>
          <w:b/>
          <w:bCs/>
        </w:rPr>
        <w:t>172</w:t>
      </w:r>
      <w:r w:rsidR="00EE1007" w:rsidRPr="00776513">
        <w:rPr>
          <w:rFonts w:asciiTheme="majorHAnsi" w:hAnsiTheme="majorHAnsi"/>
          <w:b/>
          <w:bCs/>
        </w:rPr>
        <w:t xml:space="preserve">-20 </w:t>
      </w:r>
      <w:r w:rsidRPr="00776513">
        <w:rPr>
          <w:rFonts w:asciiTheme="majorHAnsi" w:hAnsiTheme="majorHAnsi"/>
          <w:bCs/>
        </w:rPr>
        <w:t>Authorize award of bid for 2020 r</w:t>
      </w:r>
      <w:r w:rsidR="00EE1007" w:rsidRPr="00776513">
        <w:rPr>
          <w:rFonts w:asciiTheme="majorHAnsi" w:hAnsiTheme="majorHAnsi"/>
          <w:bCs/>
        </w:rPr>
        <w:t xml:space="preserve">oad program </w:t>
      </w:r>
      <w:r>
        <w:rPr>
          <w:rFonts w:asciiTheme="majorHAnsi" w:hAnsiTheme="majorHAnsi"/>
          <w:bCs/>
        </w:rPr>
        <w:t xml:space="preserve">&amp; drainage project </w:t>
      </w:r>
      <w:r w:rsidRPr="00776513">
        <w:rPr>
          <w:rFonts w:asciiTheme="majorHAnsi" w:hAnsiTheme="majorHAnsi"/>
          <w:bCs/>
        </w:rPr>
        <w:t>to Arawak Paving</w:t>
      </w:r>
    </w:p>
    <w:p w:rsidR="008F36B5" w:rsidRDefault="008F36B5" w:rsidP="00302D72">
      <w:pPr>
        <w:widowControl/>
        <w:tabs>
          <w:tab w:val="left" w:pos="-1440"/>
        </w:tabs>
        <w:ind w:left="1440" w:hanging="1440"/>
        <w:rPr>
          <w:rFonts w:asciiTheme="majorHAnsi" w:hAnsiTheme="majorHAnsi"/>
          <w:bCs/>
        </w:rPr>
      </w:pPr>
      <w:r>
        <w:rPr>
          <w:rFonts w:asciiTheme="majorHAnsi" w:hAnsiTheme="majorHAnsi"/>
          <w:b/>
          <w:bCs/>
        </w:rPr>
        <w:t xml:space="preserve">176-20 </w:t>
      </w:r>
      <w:r w:rsidR="00C80856" w:rsidRPr="00C80856">
        <w:rPr>
          <w:rFonts w:asciiTheme="majorHAnsi" w:hAnsiTheme="majorHAnsi"/>
          <w:bCs/>
        </w:rPr>
        <w:t>Authorize u</w:t>
      </w:r>
      <w:r w:rsidRPr="008F36B5">
        <w:rPr>
          <w:rFonts w:asciiTheme="majorHAnsi" w:hAnsiTheme="majorHAnsi"/>
          <w:bCs/>
        </w:rPr>
        <w:t>rging Governor Murphy to re-o</w:t>
      </w:r>
      <w:r w:rsidR="005962C4">
        <w:rPr>
          <w:rFonts w:asciiTheme="majorHAnsi" w:hAnsiTheme="majorHAnsi"/>
          <w:bCs/>
        </w:rPr>
        <w:t>pen</w:t>
      </w:r>
      <w:r w:rsidRPr="008F36B5">
        <w:rPr>
          <w:rFonts w:asciiTheme="majorHAnsi" w:hAnsiTheme="majorHAnsi"/>
          <w:bCs/>
        </w:rPr>
        <w:t xml:space="preserve"> the State of New Jersey</w:t>
      </w:r>
    </w:p>
    <w:p w:rsidR="005962C4" w:rsidRDefault="00AD49CA" w:rsidP="00302D72">
      <w:pPr>
        <w:widowControl/>
        <w:tabs>
          <w:tab w:val="left" w:pos="-1440"/>
        </w:tabs>
        <w:ind w:left="1440" w:hanging="1440"/>
        <w:rPr>
          <w:rFonts w:asciiTheme="majorHAnsi" w:hAnsiTheme="majorHAnsi"/>
          <w:bCs/>
          <w:color w:val="FF0000"/>
        </w:rPr>
      </w:pPr>
      <w:r>
        <w:rPr>
          <w:rFonts w:asciiTheme="majorHAnsi" w:hAnsiTheme="majorHAnsi"/>
          <w:b/>
          <w:bCs/>
        </w:rPr>
        <w:t xml:space="preserve">177-20 </w:t>
      </w:r>
      <w:r w:rsidRPr="00AD49CA">
        <w:rPr>
          <w:rFonts w:asciiTheme="majorHAnsi" w:hAnsiTheme="majorHAnsi"/>
          <w:bCs/>
        </w:rPr>
        <w:t>Authorize procedures for outdoor seating during COVID 19</w:t>
      </w:r>
    </w:p>
    <w:p w:rsidR="00593420" w:rsidRPr="00593420" w:rsidRDefault="00AD49CA" w:rsidP="00302D72">
      <w:pPr>
        <w:widowControl/>
        <w:tabs>
          <w:tab w:val="left" w:pos="-1440"/>
        </w:tabs>
        <w:ind w:left="1440" w:hanging="1440"/>
        <w:rPr>
          <w:rFonts w:asciiTheme="majorHAnsi" w:hAnsiTheme="majorHAnsi"/>
          <w:bCs/>
          <w:color w:val="FF0000"/>
        </w:rPr>
      </w:pPr>
      <w:r w:rsidRPr="00AD49CA">
        <w:rPr>
          <w:rFonts w:asciiTheme="majorHAnsi" w:hAnsiTheme="majorHAnsi"/>
          <w:b/>
          <w:bCs/>
        </w:rPr>
        <w:t>178-20</w:t>
      </w:r>
      <w:r>
        <w:rPr>
          <w:rFonts w:asciiTheme="majorHAnsi" w:hAnsiTheme="majorHAnsi"/>
          <w:bCs/>
        </w:rPr>
        <w:t xml:space="preserve"> </w:t>
      </w:r>
      <w:r w:rsidR="00532952">
        <w:rPr>
          <w:rFonts w:asciiTheme="majorHAnsi" w:hAnsiTheme="majorHAnsi"/>
        </w:rPr>
        <w:t>Authorize lease with Atlantic City Electric July 1, 2020 through June 30, 2021</w:t>
      </w:r>
    </w:p>
    <w:p w:rsidR="001D59E4" w:rsidRPr="000D0CF5" w:rsidRDefault="001D59E4" w:rsidP="000D0CF5">
      <w:pPr>
        <w:pStyle w:val="BodyText"/>
        <w:rPr>
          <w:rFonts w:asciiTheme="majorHAnsi" w:hAnsiTheme="majorHAnsi"/>
          <w:sz w:val="24"/>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F244C0" w:rsidRPr="00612C56" w:rsidRDefault="000D0CF5" w:rsidP="00F244C0">
      <w:pPr>
        <w:pStyle w:val="BodyText"/>
        <w:ind w:left="720" w:hanging="720"/>
        <w:rPr>
          <w:rFonts w:asciiTheme="majorHAnsi" w:hAnsiTheme="majorHAnsi"/>
          <w:color w:val="FF0000"/>
          <w:sz w:val="24"/>
        </w:rPr>
      </w:pPr>
      <w:r w:rsidRPr="00453289">
        <w:rPr>
          <w:rFonts w:asciiTheme="majorHAnsi" w:hAnsiTheme="majorHAnsi"/>
          <w:b/>
          <w:sz w:val="24"/>
        </w:rPr>
        <w:t>1</w:t>
      </w:r>
      <w:r w:rsidR="00027650">
        <w:rPr>
          <w:rFonts w:asciiTheme="majorHAnsi" w:hAnsiTheme="majorHAnsi"/>
          <w:b/>
          <w:sz w:val="24"/>
        </w:rPr>
        <w:t>6</w:t>
      </w:r>
      <w:r w:rsidR="00863457">
        <w:rPr>
          <w:rFonts w:asciiTheme="majorHAnsi" w:hAnsiTheme="majorHAnsi"/>
          <w:b/>
          <w:sz w:val="24"/>
        </w:rPr>
        <w:t>9</w:t>
      </w:r>
      <w:r w:rsidRPr="00453289">
        <w:rPr>
          <w:rFonts w:asciiTheme="majorHAnsi" w:hAnsiTheme="majorHAnsi"/>
          <w:b/>
          <w:sz w:val="24"/>
        </w:rPr>
        <w:t>-20</w:t>
      </w:r>
      <w:r w:rsidR="00F244C0" w:rsidRPr="00453289">
        <w:rPr>
          <w:rFonts w:asciiTheme="majorHAnsi" w:hAnsiTheme="majorHAnsi"/>
          <w:b/>
          <w:sz w:val="24"/>
        </w:rPr>
        <w:t xml:space="preserve"> </w:t>
      </w:r>
      <w:r w:rsidR="00612C56" w:rsidRPr="00612C56">
        <w:rPr>
          <w:rFonts w:asciiTheme="majorHAnsi" w:hAnsiTheme="majorHAnsi"/>
          <w:sz w:val="24"/>
        </w:rPr>
        <w:t>Authorize reimbursement of escrow account #E21-614 in the amount of $900.00</w:t>
      </w:r>
    </w:p>
    <w:p w:rsidR="000D0CF5" w:rsidRPr="00F50905" w:rsidRDefault="000D0CF5" w:rsidP="00310CDE">
      <w:pPr>
        <w:pStyle w:val="BodyText"/>
        <w:rPr>
          <w:rFonts w:asciiTheme="majorHAnsi" w:hAnsiTheme="majorHAnsi"/>
          <w:sz w:val="24"/>
        </w:rPr>
      </w:pPr>
      <w:r w:rsidRPr="00453289">
        <w:rPr>
          <w:rFonts w:asciiTheme="majorHAnsi" w:hAnsiTheme="majorHAnsi"/>
          <w:b/>
          <w:sz w:val="24"/>
        </w:rPr>
        <w:t>1</w:t>
      </w:r>
      <w:r w:rsidR="00863457">
        <w:rPr>
          <w:rFonts w:asciiTheme="majorHAnsi" w:hAnsiTheme="majorHAnsi"/>
          <w:b/>
          <w:sz w:val="24"/>
        </w:rPr>
        <w:t>70</w:t>
      </w:r>
      <w:r w:rsidRPr="00453289">
        <w:rPr>
          <w:rFonts w:asciiTheme="majorHAnsi" w:hAnsiTheme="majorHAnsi"/>
          <w:b/>
          <w:sz w:val="24"/>
        </w:rPr>
        <w:t>-20</w:t>
      </w:r>
      <w:r w:rsidR="00B45A4F">
        <w:rPr>
          <w:rFonts w:asciiTheme="majorHAnsi" w:hAnsiTheme="majorHAnsi"/>
          <w:b/>
          <w:sz w:val="24"/>
        </w:rPr>
        <w:t xml:space="preserve"> </w:t>
      </w:r>
      <w:r w:rsidR="00F50905" w:rsidRPr="00F50905">
        <w:rPr>
          <w:rFonts w:asciiTheme="majorHAnsi" w:hAnsiTheme="majorHAnsi"/>
          <w:sz w:val="24"/>
        </w:rPr>
        <w:t>Authorize rescinding resolution 151-20</w:t>
      </w:r>
    </w:p>
    <w:p w:rsidR="00F50905" w:rsidRDefault="00F50905" w:rsidP="00310CDE">
      <w:pPr>
        <w:pStyle w:val="BodyText"/>
        <w:rPr>
          <w:rFonts w:asciiTheme="majorHAnsi" w:hAnsiTheme="majorHAnsi"/>
          <w:sz w:val="24"/>
        </w:rPr>
      </w:pPr>
      <w:r>
        <w:rPr>
          <w:rFonts w:asciiTheme="majorHAnsi" w:hAnsiTheme="majorHAnsi"/>
          <w:b/>
          <w:sz w:val="24"/>
        </w:rPr>
        <w:t xml:space="preserve">171-20 </w:t>
      </w:r>
      <w:r w:rsidRPr="00F50905">
        <w:rPr>
          <w:rFonts w:asciiTheme="majorHAnsi" w:hAnsiTheme="majorHAnsi"/>
          <w:sz w:val="24"/>
        </w:rPr>
        <w:t>Authorize corrected payout of accumulated lease to retired SFC John Kelly</w:t>
      </w:r>
    </w:p>
    <w:p w:rsidR="00A7188D" w:rsidRDefault="00A7188D" w:rsidP="00310CDE">
      <w:pPr>
        <w:pStyle w:val="BodyText"/>
        <w:rPr>
          <w:rFonts w:asciiTheme="majorHAnsi" w:hAnsiTheme="majorHAnsi"/>
          <w:sz w:val="24"/>
        </w:rPr>
      </w:pPr>
      <w:r w:rsidRPr="00A7188D">
        <w:rPr>
          <w:rFonts w:asciiTheme="majorHAnsi" w:hAnsiTheme="majorHAnsi"/>
          <w:b/>
          <w:sz w:val="24"/>
        </w:rPr>
        <w:t>173-20</w:t>
      </w:r>
      <w:r>
        <w:rPr>
          <w:rFonts w:asciiTheme="majorHAnsi" w:hAnsiTheme="majorHAnsi"/>
          <w:sz w:val="24"/>
        </w:rPr>
        <w:t xml:space="preserve"> Authorize amending 2020 budget for insertion of special item of revenue – Chapter 159</w:t>
      </w:r>
    </w:p>
    <w:p w:rsidR="007863DC" w:rsidRDefault="007863DC" w:rsidP="00310CDE">
      <w:pPr>
        <w:pStyle w:val="BodyText"/>
        <w:rPr>
          <w:rFonts w:asciiTheme="majorHAnsi" w:hAnsiTheme="majorHAnsi"/>
          <w:sz w:val="24"/>
        </w:rPr>
      </w:pPr>
      <w:r w:rsidRPr="007863DC">
        <w:rPr>
          <w:rFonts w:asciiTheme="majorHAnsi" w:hAnsiTheme="majorHAnsi"/>
          <w:b/>
          <w:sz w:val="24"/>
        </w:rPr>
        <w:t>174-20</w:t>
      </w:r>
      <w:r>
        <w:rPr>
          <w:rFonts w:asciiTheme="majorHAnsi" w:hAnsiTheme="majorHAnsi"/>
          <w:sz w:val="24"/>
        </w:rPr>
        <w:t xml:space="preserve"> Authorize the refund of overpaid taxes</w:t>
      </w:r>
    </w:p>
    <w:p w:rsidR="007863DC" w:rsidRPr="00453289" w:rsidRDefault="007863DC" w:rsidP="00310CDE">
      <w:pPr>
        <w:pStyle w:val="BodyText"/>
        <w:rPr>
          <w:rFonts w:asciiTheme="majorHAnsi" w:hAnsiTheme="majorHAnsi"/>
          <w:b/>
          <w:sz w:val="24"/>
        </w:rPr>
      </w:pPr>
      <w:r w:rsidRPr="007863DC">
        <w:rPr>
          <w:rFonts w:asciiTheme="majorHAnsi" w:hAnsiTheme="majorHAnsi"/>
          <w:b/>
          <w:sz w:val="24"/>
        </w:rPr>
        <w:lastRenderedPageBreak/>
        <w:t>175-20</w:t>
      </w:r>
      <w:r>
        <w:rPr>
          <w:rFonts w:asciiTheme="majorHAnsi" w:hAnsiTheme="majorHAnsi"/>
          <w:sz w:val="24"/>
        </w:rPr>
        <w:t xml:space="preserve"> Authorize waiving project review fees for Greater Egg Harbor School District project</w:t>
      </w:r>
    </w:p>
    <w:p w:rsidR="00AD49CA" w:rsidRDefault="00AD49CA" w:rsidP="00310CDE">
      <w:pPr>
        <w:pStyle w:val="BodyText"/>
        <w:rPr>
          <w:rFonts w:asciiTheme="majorHAnsi" w:hAnsiTheme="majorHAnsi"/>
          <w:sz w:val="24"/>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052717" w:rsidRDefault="00052717" w:rsidP="00310CDE">
      <w:pPr>
        <w:pStyle w:val="BodyText"/>
        <w:rPr>
          <w:rFonts w:asciiTheme="majorHAnsi" w:hAnsiTheme="majorHAnsi"/>
          <w:sz w:val="24"/>
        </w:rPr>
      </w:pPr>
      <w:r>
        <w:rPr>
          <w:rFonts w:asciiTheme="majorHAnsi" w:hAnsiTheme="majorHAnsi"/>
          <w:sz w:val="24"/>
        </w:rPr>
        <w:tab/>
        <w:t>~</w:t>
      </w:r>
      <w:r w:rsidR="00BC1393">
        <w:rPr>
          <w:rFonts w:asciiTheme="majorHAnsi" w:hAnsiTheme="majorHAnsi"/>
          <w:sz w:val="24"/>
        </w:rPr>
        <w:t xml:space="preserve"> N/A</w:t>
      </w:r>
      <w:r w:rsidR="009008AB">
        <w:rPr>
          <w:rFonts w:asciiTheme="majorHAnsi" w:hAnsiTheme="majorHAnsi"/>
          <w:sz w:val="24"/>
        </w:rPr>
        <w:t xml:space="preserve"> </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863457" w:rsidRPr="00320650" w:rsidRDefault="00863457" w:rsidP="00854B88">
      <w:pPr>
        <w:pStyle w:val="BodyText"/>
        <w:ind w:left="900" w:hanging="900"/>
        <w:rPr>
          <w:rFonts w:asciiTheme="majorHAnsi" w:hAnsiTheme="majorHAnsi"/>
          <w:sz w:val="24"/>
        </w:rPr>
      </w:pPr>
      <w:r>
        <w:rPr>
          <w:rFonts w:asciiTheme="majorHAnsi" w:hAnsiTheme="majorHAnsi"/>
          <w:b/>
          <w:sz w:val="24"/>
        </w:rPr>
        <w:t>167-</w:t>
      </w:r>
      <w:r w:rsidRPr="004217E4">
        <w:rPr>
          <w:rFonts w:asciiTheme="majorHAnsi" w:hAnsiTheme="majorHAnsi"/>
          <w:b/>
          <w:sz w:val="24"/>
        </w:rPr>
        <w:t>20</w:t>
      </w:r>
      <w:r>
        <w:rPr>
          <w:rFonts w:asciiTheme="majorHAnsi" w:hAnsiTheme="majorHAnsi"/>
          <w:b/>
          <w:sz w:val="24"/>
        </w:rPr>
        <w:t xml:space="preserve"> </w:t>
      </w:r>
      <w:r w:rsidRPr="00320650">
        <w:rPr>
          <w:rFonts w:asciiTheme="majorHAnsi" w:hAnsiTheme="majorHAnsi"/>
          <w:b/>
          <w:sz w:val="24"/>
          <w:u w:val="single"/>
        </w:rPr>
        <w:t xml:space="preserve">Authorize change order #1 in the amount of $61,920.00 for </w:t>
      </w:r>
      <w:proofErr w:type="spellStart"/>
      <w:r w:rsidRPr="00320650">
        <w:rPr>
          <w:rFonts w:asciiTheme="majorHAnsi" w:hAnsiTheme="majorHAnsi"/>
          <w:b/>
          <w:sz w:val="24"/>
          <w:u w:val="single"/>
        </w:rPr>
        <w:t>Tartaglio</w:t>
      </w:r>
      <w:proofErr w:type="spellEnd"/>
      <w:r w:rsidRPr="00320650">
        <w:rPr>
          <w:rFonts w:asciiTheme="majorHAnsi" w:hAnsiTheme="majorHAnsi"/>
          <w:b/>
          <w:sz w:val="24"/>
          <w:u w:val="single"/>
        </w:rPr>
        <w:t xml:space="preserve"> Field Sanitary Sewer Project</w:t>
      </w:r>
      <w:r w:rsidRPr="00320650">
        <w:rPr>
          <w:rFonts w:asciiTheme="majorHAnsi" w:hAnsiTheme="majorHAnsi"/>
          <w:sz w:val="24"/>
        </w:rPr>
        <w:t xml:space="preserve"> </w:t>
      </w:r>
    </w:p>
    <w:p w:rsidR="00863457" w:rsidRPr="00320650" w:rsidRDefault="00863457" w:rsidP="00854B88">
      <w:pPr>
        <w:pStyle w:val="BodyText"/>
        <w:ind w:left="900"/>
        <w:rPr>
          <w:rFonts w:asciiTheme="majorHAnsi" w:hAnsiTheme="majorHAnsi"/>
          <w:sz w:val="24"/>
        </w:rPr>
      </w:pPr>
      <w:r w:rsidRPr="00320650">
        <w:rPr>
          <w:rFonts w:asciiTheme="majorHAnsi" w:hAnsiTheme="majorHAnsi"/>
          <w:sz w:val="24"/>
        </w:rPr>
        <w:t xml:space="preserve">This resolution authorizes change order #1 increasing the project cost to $453,389.00 to </w:t>
      </w:r>
      <w:proofErr w:type="spellStart"/>
      <w:r w:rsidRPr="00320650">
        <w:rPr>
          <w:rFonts w:asciiTheme="majorHAnsi" w:hAnsiTheme="majorHAnsi"/>
          <w:sz w:val="24"/>
        </w:rPr>
        <w:t>Neri’s</w:t>
      </w:r>
      <w:proofErr w:type="spellEnd"/>
      <w:r w:rsidRPr="00320650">
        <w:rPr>
          <w:rFonts w:asciiTheme="majorHAnsi" w:hAnsiTheme="majorHAnsi"/>
          <w:sz w:val="24"/>
        </w:rPr>
        <w:t xml:space="preserve"> Construction &amp; Rental, Inc. due to the installation of the 3” force main along </w:t>
      </w:r>
      <w:proofErr w:type="spellStart"/>
      <w:r w:rsidRPr="00320650">
        <w:rPr>
          <w:rFonts w:asciiTheme="majorHAnsi" w:hAnsiTheme="majorHAnsi"/>
          <w:sz w:val="24"/>
        </w:rPr>
        <w:t>Duerer</w:t>
      </w:r>
      <w:proofErr w:type="spellEnd"/>
      <w:r w:rsidRPr="00320650">
        <w:rPr>
          <w:rFonts w:asciiTheme="majorHAnsi" w:hAnsiTheme="majorHAnsi"/>
          <w:sz w:val="24"/>
        </w:rPr>
        <w:t xml:space="preserve"> Street.</w:t>
      </w:r>
    </w:p>
    <w:p w:rsidR="00863457" w:rsidRPr="00863457" w:rsidRDefault="00863457" w:rsidP="00863457">
      <w:pPr>
        <w:pStyle w:val="BodyText"/>
        <w:rPr>
          <w:rFonts w:asciiTheme="majorHAnsi" w:hAnsiTheme="majorHAnsi"/>
          <w:color w:val="000000" w:themeColor="text1"/>
          <w:szCs w:val="22"/>
        </w:rPr>
      </w:pPr>
    </w:p>
    <w:p w:rsidR="00863457" w:rsidRPr="00320650" w:rsidRDefault="00863457" w:rsidP="00854B88">
      <w:pPr>
        <w:widowControl/>
        <w:tabs>
          <w:tab w:val="left" w:pos="-1440"/>
        </w:tabs>
        <w:ind w:left="900" w:hanging="900"/>
        <w:rPr>
          <w:rFonts w:asciiTheme="majorHAnsi" w:hAnsiTheme="majorHAnsi"/>
          <w:b/>
          <w:bCs/>
          <w:u w:val="single"/>
        </w:rPr>
      </w:pPr>
      <w:r>
        <w:rPr>
          <w:rFonts w:asciiTheme="majorHAnsi" w:hAnsiTheme="majorHAnsi"/>
          <w:b/>
          <w:bCs/>
        </w:rPr>
        <w:t xml:space="preserve">168-20 </w:t>
      </w:r>
      <w:r w:rsidRPr="00320650">
        <w:rPr>
          <w:rFonts w:asciiTheme="majorHAnsi" w:hAnsiTheme="majorHAnsi"/>
          <w:b/>
          <w:bCs/>
          <w:u w:val="single"/>
        </w:rPr>
        <w:t xml:space="preserve">Authorize state contract purchase for a </w:t>
      </w:r>
      <w:proofErr w:type="spellStart"/>
      <w:r w:rsidRPr="00320650">
        <w:rPr>
          <w:rFonts w:asciiTheme="majorHAnsi" w:hAnsiTheme="majorHAnsi"/>
          <w:b/>
          <w:bCs/>
          <w:u w:val="single"/>
        </w:rPr>
        <w:t>Genetec</w:t>
      </w:r>
      <w:proofErr w:type="spellEnd"/>
      <w:r w:rsidRPr="00320650">
        <w:rPr>
          <w:rFonts w:asciiTheme="majorHAnsi" w:hAnsiTheme="majorHAnsi"/>
          <w:b/>
          <w:bCs/>
          <w:u w:val="single"/>
        </w:rPr>
        <w:t xml:space="preserve"> security door system in the amount of $65,509.00</w:t>
      </w:r>
    </w:p>
    <w:p w:rsidR="00863457" w:rsidRDefault="00863457" w:rsidP="00854B88">
      <w:pPr>
        <w:pStyle w:val="BodyText"/>
        <w:ind w:left="900"/>
        <w:rPr>
          <w:rFonts w:asciiTheme="majorHAnsi" w:hAnsiTheme="majorHAnsi"/>
          <w:sz w:val="24"/>
        </w:rPr>
      </w:pPr>
      <w:r w:rsidRPr="00854B88">
        <w:rPr>
          <w:rFonts w:asciiTheme="majorHAnsi" w:hAnsiTheme="majorHAnsi"/>
          <w:sz w:val="24"/>
        </w:rPr>
        <w:t xml:space="preserve">This resolution authorizes the purchase </w:t>
      </w:r>
      <w:r w:rsidR="00854B88" w:rsidRPr="00854B88">
        <w:rPr>
          <w:rFonts w:asciiTheme="majorHAnsi" w:hAnsiTheme="majorHAnsi"/>
          <w:sz w:val="24"/>
        </w:rPr>
        <w:t xml:space="preserve">of a complex security door system </w:t>
      </w:r>
      <w:r w:rsidRPr="00854B88">
        <w:rPr>
          <w:rFonts w:asciiTheme="majorHAnsi" w:hAnsiTheme="majorHAnsi"/>
          <w:sz w:val="24"/>
        </w:rPr>
        <w:t>under state contract #89851 through SHI International Corporation</w:t>
      </w:r>
      <w:r w:rsidR="00320650">
        <w:rPr>
          <w:rFonts w:asciiTheme="majorHAnsi" w:hAnsiTheme="majorHAnsi"/>
          <w:sz w:val="24"/>
        </w:rPr>
        <w:t>.</w:t>
      </w:r>
      <w:r w:rsidRPr="00854B88">
        <w:rPr>
          <w:rFonts w:asciiTheme="majorHAnsi" w:hAnsiTheme="majorHAnsi"/>
          <w:sz w:val="24"/>
        </w:rPr>
        <w:t xml:space="preserve"> </w:t>
      </w:r>
    </w:p>
    <w:p w:rsidR="00612C56" w:rsidRDefault="00612C56" w:rsidP="00854B88">
      <w:pPr>
        <w:pStyle w:val="BodyText"/>
        <w:ind w:left="900"/>
        <w:rPr>
          <w:rFonts w:asciiTheme="majorHAnsi" w:hAnsiTheme="majorHAnsi"/>
          <w:sz w:val="24"/>
        </w:rPr>
      </w:pPr>
    </w:p>
    <w:p w:rsidR="00612C56" w:rsidRPr="00612C56" w:rsidRDefault="00612C56" w:rsidP="00612C56">
      <w:pPr>
        <w:pStyle w:val="BodyText"/>
        <w:ind w:left="720" w:hanging="720"/>
        <w:rPr>
          <w:rFonts w:asciiTheme="majorHAnsi" w:hAnsiTheme="majorHAnsi"/>
          <w:b/>
          <w:color w:val="FF0000"/>
          <w:sz w:val="24"/>
        </w:rPr>
      </w:pPr>
      <w:r w:rsidRPr="00453289">
        <w:rPr>
          <w:rFonts w:asciiTheme="majorHAnsi" w:hAnsiTheme="majorHAnsi"/>
          <w:b/>
          <w:sz w:val="24"/>
        </w:rPr>
        <w:t>1</w:t>
      </w:r>
      <w:r>
        <w:rPr>
          <w:rFonts w:asciiTheme="majorHAnsi" w:hAnsiTheme="majorHAnsi"/>
          <w:b/>
          <w:sz w:val="24"/>
        </w:rPr>
        <w:t>69</w:t>
      </w:r>
      <w:r w:rsidRPr="00453289">
        <w:rPr>
          <w:rFonts w:asciiTheme="majorHAnsi" w:hAnsiTheme="majorHAnsi"/>
          <w:b/>
          <w:sz w:val="24"/>
        </w:rPr>
        <w:t xml:space="preserve">-20 </w:t>
      </w:r>
      <w:r w:rsidRPr="00612C56">
        <w:rPr>
          <w:rFonts w:asciiTheme="majorHAnsi" w:hAnsiTheme="majorHAnsi"/>
          <w:b/>
          <w:sz w:val="24"/>
        </w:rPr>
        <w:t>Authorize reimbursement of escrow account #E21-614 in the amount of $900.00</w:t>
      </w:r>
    </w:p>
    <w:p w:rsidR="00612C56" w:rsidRDefault="00612C56" w:rsidP="00854B88">
      <w:pPr>
        <w:pStyle w:val="BodyText"/>
        <w:ind w:left="900"/>
        <w:rPr>
          <w:rFonts w:asciiTheme="majorHAnsi" w:hAnsiTheme="majorHAnsi"/>
          <w:sz w:val="24"/>
        </w:rPr>
      </w:pPr>
      <w:r>
        <w:rPr>
          <w:rFonts w:asciiTheme="majorHAnsi" w:hAnsiTheme="majorHAnsi"/>
          <w:sz w:val="24"/>
        </w:rPr>
        <w:t>This resolution reimburses the escrow money to James Cox for a lateral installed at to 541 Brown Avenue.</w:t>
      </w:r>
    </w:p>
    <w:p w:rsidR="00F50905" w:rsidRDefault="00F50905" w:rsidP="00854B88">
      <w:pPr>
        <w:pStyle w:val="BodyText"/>
        <w:ind w:left="900"/>
        <w:rPr>
          <w:rFonts w:asciiTheme="majorHAnsi" w:hAnsiTheme="majorHAnsi"/>
          <w:sz w:val="24"/>
        </w:rPr>
      </w:pPr>
    </w:p>
    <w:p w:rsidR="00F50905" w:rsidRDefault="00F50905" w:rsidP="00F50905">
      <w:pPr>
        <w:pStyle w:val="BodyText"/>
        <w:rPr>
          <w:rFonts w:asciiTheme="majorHAnsi" w:hAnsiTheme="majorHAnsi"/>
          <w:sz w:val="24"/>
        </w:rPr>
      </w:pPr>
      <w:r w:rsidRPr="00453289">
        <w:rPr>
          <w:rFonts w:asciiTheme="majorHAnsi" w:hAnsiTheme="majorHAnsi"/>
          <w:b/>
          <w:sz w:val="24"/>
        </w:rPr>
        <w:t>1</w:t>
      </w:r>
      <w:r>
        <w:rPr>
          <w:rFonts w:asciiTheme="majorHAnsi" w:hAnsiTheme="majorHAnsi"/>
          <w:b/>
          <w:sz w:val="24"/>
        </w:rPr>
        <w:t>70</w:t>
      </w:r>
      <w:r w:rsidRPr="00453289">
        <w:rPr>
          <w:rFonts w:asciiTheme="majorHAnsi" w:hAnsiTheme="majorHAnsi"/>
          <w:b/>
          <w:sz w:val="24"/>
        </w:rPr>
        <w:t>-20</w:t>
      </w:r>
      <w:r>
        <w:rPr>
          <w:rFonts w:asciiTheme="majorHAnsi" w:hAnsiTheme="majorHAnsi"/>
          <w:b/>
          <w:sz w:val="24"/>
        </w:rPr>
        <w:t xml:space="preserve"> </w:t>
      </w:r>
      <w:r w:rsidRPr="00F50905">
        <w:rPr>
          <w:rFonts w:asciiTheme="majorHAnsi" w:hAnsiTheme="majorHAnsi"/>
          <w:b/>
          <w:sz w:val="24"/>
          <w:u w:val="single"/>
        </w:rPr>
        <w:t>Authorize rescinding resolution 151-20</w:t>
      </w:r>
    </w:p>
    <w:p w:rsidR="00F50905" w:rsidRDefault="00F50905" w:rsidP="00F50905">
      <w:pPr>
        <w:pStyle w:val="BodyText"/>
        <w:ind w:left="900"/>
        <w:rPr>
          <w:rFonts w:asciiTheme="majorHAnsi" w:hAnsiTheme="majorHAnsi"/>
          <w:sz w:val="24"/>
        </w:rPr>
      </w:pPr>
      <w:r>
        <w:rPr>
          <w:rFonts w:asciiTheme="majorHAnsi" w:hAnsiTheme="majorHAnsi"/>
          <w:sz w:val="24"/>
        </w:rPr>
        <w:t>This resolution rescinds 151-20 due to an error in the dollar amount listed on the resolution.</w:t>
      </w:r>
    </w:p>
    <w:p w:rsidR="00F50905" w:rsidRPr="00F50905" w:rsidRDefault="00F50905" w:rsidP="00F50905">
      <w:pPr>
        <w:pStyle w:val="BodyText"/>
        <w:rPr>
          <w:rFonts w:asciiTheme="majorHAnsi" w:hAnsiTheme="majorHAnsi"/>
          <w:sz w:val="24"/>
        </w:rPr>
      </w:pPr>
    </w:p>
    <w:p w:rsidR="00F50905" w:rsidRPr="00F50905" w:rsidRDefault="00F50905" w:rsidP="00F50905">
      <w:pPr>
        <w:pStyle w:val="BodyText"/>
        <w:rPr>
          <w:rFonts w:asciiTheme="majorHAnsi" w:hAnsiTheme="majorHAnsi"/>
          <w:b/>
          <w:sz w:val="24"/>
          <w:u w:val="single"/>
        </w:rPr>
      </w:pPr>
      <w:r>
        <w:rPr>
          <w:rFonts w:asciiTheme="majorHAnsi" w:hAnsiTheme="majorHAnsi"/>
          <w:b/>
          <w:sz w:val="24"/>
        </w:rPr>
        <w:t xml:space="preserve">171-20 </w:t>
      </w:r>
      <w:r w:rsidRPr="00F50905">
        <w:rPr>
          <w:rFonts w:asciiTheme="majorHAnsi" w:hAnsiTheme="majorHAnsi"/>
          <w:b/>
          <w:sz w:val="24"/>
          <w:u w:val="single"/>
        </w:rPr>
        <w:t>Authorize corrected payout of accumulated lease to retired SFC John Kelly</w:t>
      </w:r>
    </w:p>
    <w:p w:rsidR="00F50905" w:rsidRPr="00453289" w:rsidRDefault="00F50905" w:rsidP="00F50905">
      <w:pPr>
        <w:pStyle w:val="BodyText"/>
        <w:ind w:left="900" w:hanging="900"/>
        <w:rPr>
          <w:rFonts w:asciiTheme="majorHAnsi" w:hAnsiTheme="majorHAnsi"/>
          <w:b/>
          <w:sz w:val="24"/>
        </w:rPr>
      </w:pPr>
      <w:r>
        <w:rPr>
          <w:rFonts w:asciiTheme="majorHAnsi" w:hAnsiTheme="majorHAnsi"/>
          <w:sz w:val="24"/>
        </w:rPr>
        <w:tab/>
        <w:t>This resolution authorizes $16,050.41 be paid as per the PBA Local 77 collective bargaining agreement.</w:t>
      </w:r>
    </w:p>
    <w:p w:rsidR="00F50905" w:rsidRDefault="00F50905" w:rsidP="00854B88">
      <w:pPr>
        <w:pStyle w:val="BodyText"/>
        <w:ind w:left="900"/>
        <w:rPr>
          <w:rFonts w:asciiTheme="majorHAnsi" w:hAnsiTheme="majorHAnsi"/>
          <w:sz w:val="24"/>
        </w:rPr>
      </w:pPr>
    </w:p>
    <w:p w:rsidR="00776513" w:rsidRPr="00EE1007" w:rsidRDefault="00776513" w:rsidP="00776513">
      <w:pPr>
        <w:widowControl/>
        <w:tabs>
          <w:tab w:val="left" w:pos="-1440"/>
        </w:tabs>
        <w:ind w:left="1440" w:hanging="1440"/>
        <w:rPr>
          <w:rFonts w:asciiTheme="majorHAnsi" w:hAnsiTheme="majorHAnsi"/>
          <w:bCs/>
          <w:color w:val="FF0000"/>
        </w:rPr>
      </w:pPr>
      <w:r w:rsidRPr="00776513">
        <w:rPr>
          <w:rFonts w:asciiTheme="majorHAnsi" w:hAnsiTheme="majorHAnsi"/>
          <w:b/>
          <w:bCs/>
        </w:rPr>
        <w:lastRenderedPageBreak/>
        <w:t xml:space="preserve">172-20 </w:t>
      </w:r>
      <w:r w:rsidRPr="00776513">
        <w:rPr>
          <w:rFonts w:asciiTheme="majorHAnsi" w:hAnsiTheme="majorHAnsi"/>
          <w:b/>
          <w:bCs/>
          <w:u w:val="single"/>
        </w:rPr>
        <w:t xml:space="preserve">Authorize award of bid for 2020 road program </w:t>
      </w:r>
      <w:r>
        <w:rPr>
          <w:rFonts w:asciiTheme="majorHAnsi" w:hAnsiTheme="majorHAnsi"/>
          <w:b/>
          <w:bCs/>
          <w:u w:val="single"/>
        </w:rPr>
        <w:t xml:space="preserve">&amp; drainage project </w:t>
      </w:r>
      <w:r w:rsidRPr="00776513">
        <w:rPr>
          <w:rFonts w:asciiTheme="majorHAnsi" w:hAnsiTheme="majorHAnsi"/>
          <w:b/>
          <w:bCs/>
          <w:u w:val="single"/>
        </w:rPr>
        <w:t>to Arawak Paving</w:t>
      </w:r>
    </w:p>
    <w:p w:rsidR="00776513" w:rsidRDefault="00776513" w:rsidP="00854B88">
      <w:pPr>
        <w:pStyle w:val="BodyText"/>
        <w:ind w:left="900"/>
        <w:rPr>
          <w:rFonts w:asciiTheme="majorHAnsi" w:hAnsiTheme="majorHAnsi"/>
          <w:sz w:val="24"/>
        </w:rPr>
      </w:pPr>
      <w:r>
        <w:rPr>
          <w:rFonts w:asciiTheme="majorHAnsi" w:hAnsiTheme="majorHAnsi"/>
          <w:sz w:val="24"/>
        </w:rPr>
        <w:t>This resolution awards a contract to Arawak Paving Company in the amount of $1,005,200.00</w:t>
      </w:r>
      <w:r w:rsidR="007D24ED">
        <w:rPr>
          <w:rFonts w:asciiTheme="majorHAnsi" w:hAnsiTheme="majorHAnsi"/>
          <w:sz w:val="24"/>
        </w:rPr>
        <w:t>.</w:t>
      </w:r>
    </w:p>
    <w:p w:rsidR="00A7188D" w:rsidRDefault="00A7188D" w:rsidP="00854B88">
      <w:pPr>
        <w:pStyle w:val="BodyText"/>
        <w:ind w:left="900"/>
        <w:rPr>
          <w:rFonts w:asciiTheme="majorHAnsi" w:hAnsiTheme="majorHAnsi"/>
          <w:sz w:val="24"/>
        </w:rPr>
      </w:pPr>
    </w:p>
    <w:p w:rsidR="00A7188D" w:rsidRDefault="00A7188D" w:rsidP="00A7188D">
      <w:pPr>
        <w:pStyle w:val="BodyText"/>
        <w:ind w:left="900" w:hanging="900"/>
        <w:rPr>
          <w:rFonts w:asciiTheme="majorHAnsi" w:hAnsiTheme="majorHAnsi"/>
          <w:sz w:val="24"/>
        </w:rPr>
      </w:pPr>
      <w:r w:rsidRPr="00A7188D">
        <w:rPr>
          <w:rFonts w:asciiTheme="majorHAnsi" w:hAnsiTheme="majorHAnsi"/>
          <w:b/>
          <w:sz w:val="24"/>
        </w:rPr>
        <w:t>173-20</w:t>
      </w:r>
      <w:r>
        <w:rPr>
          <w:rFonts w:asciiTheme="majorHAnsi" w:hAnsiTheme="majorHAnsi"/>
          <w:sz w:val="24"/>
        </w:rPr>
        <w:t xml:space="preserve"> </w:t>
      </w:r>
      <w:r w:rsidRPr="00A7188D">
        <w:rPr>
          <w:rFonts w:asciiTheme="majorHAnsi" w:hAnsiTheme="majorHAnsi"/>
          <w:b/>
          <w:sz w:val="24"/>
          <w:u w:val="single"/>
        </w:rPr>
        <w:t>Authorize amending 2020 budget for insertion of special item of revenue – Chapter 159</w:t>
      </w:r>
    </w:p>
    <w:p w:rsidR="00A7188D" w:rsidRDefault="00A7188D" w:rsidP="00A7188D">
      <w:pPr>
        <w:pStyle w:val="BodyText"/>
        <w:ind w:left="900"/>
        <w:rPr>
          <w:rFonts w:asciiTheme="majorHAnsi" w:hAnsiTheme="majorHAnsi"/>
          <w:sz w:val="24"/>
        </w:rPr>
      </w:pPr>
      <w:r w:rsidRPr="00A7188D">
        <w:rPr>
          <w:rFonts w:asciiTheme="majorHAnsi" w:hAnsiTheme="majorHAnsi"/>
          <w:sz w:val="24"/>
        </w:rPr>
        <w:t>This resolution amend</w:t>
      </w:r>
      <w:r>
        <w:rPr>
          <w:rFonts w:asciiTheme="majorHAnsi" w:hAnsiTheme="majorHAnsi"/>
          <w:sz w:val="24"/>
        </w:rPr>
        <w:t>s</w:t>
      </w:r>
      <w:r w:rsidRPr="00A7188D">
        <w:rPr>
          <w:rFonts w:asciiTheme="majorHAnsi" w:hAnsiTheme="majorHAnsi"/>
          <w:sz w:val="24"/>
        </w:rPr>
        <w:t xml:space="preserve"> the 2020 budget for the Bulletproof Vest Grant in the amount of $3,097.50 from the UD Department of Justice</w:t>
      </w:r>
      <w:r w:rsidR="007D24ED">
        <w:rPr>
          <w:rFonts w:asciiTheme="majorHAnsi" w:hAnsiTheme="majorHAnsi"/>
          <w:sz w:val="24"/>
        </w:rPr>
        <w:t>.</w:t>
      </w:r>
    </w:p>
    <w:p w:rsidR="00B1260E" w:rsidRDefault="00B1260E" w:rsidP="00A7188D">
      <w:pPr>
        <w:pStyle w:val="BodyText"/>
        <w:ind w:left="900"/>
        <w:rPr>
          <w:rFonts w:asciiTheme="majorHAnsi" w:hAnsiTheme="majorHAnsi"/>
          <w:sz w:val="24"/>
        </w:rPr>
      </w:pPr>
    </w:p>
    <w:p w:rsidR="00B1260E" w:rsidRDefault="00B1260E" w:rsidP="00B1260E">
      <w:pPr>
        <w:pStyle w:val="BodyText"/>
        <w:rPr>
          <w:rFonts w:asciiTheme="majorHAnsi" w:hAnsiTheme="majorHAnsi"/>
          <w:sz w:val="24"/>
        </w:rPr>
      </w:pPr>
      <w:r w:rsidRPr="007863DC">
        <w:rPr>
          <w:rFonts w:asciiTheme="majorHAnsi" w:hAnsiTheme="majorHAnsi"/>
          <w:b/>
          <w:sz w:val="24"/>
        </w:rPr>
        <w:t>174-20</w:t>
      </w:r>
      <w:r>
        <w:rPr>
          <w:rFonts w:asciiTheme="majorHAnsi" w:hAnsiTheme="majorHAnsi"/>
          <w:sz w:val="24"/>
        </w:rPr>
        <w:t xml:space="preserve"> </w:t>
      </w:r>
      <w:proofErr w:type="gramStart"/>
      <w:r w:rsidRPr="00B1260E">
        <w:rPr>
          <w:rFonts w:asciiTheme="majorHAnsi" w:hAnsiTheme="majorHAnsi"/>
          <w:b/>
          <w:sz w:val="24"/>
          <w:u w:val="single"/>
        </w:rPr>
        <w:t>Authorize</w:t>
      </w:r>
      <w:proofErr w:type="gramEnd"/>
      <w:r w:rsidRPr="00B1260E">
        <w:rPr>
          <w:rFonts w:asciiTheme="majorHAnsi" w:hAnsiTheme="majorHAnsi"/>
          <w:b/>
          <w:sz w:val="24"/>
          <w:u w:val="single"/>
        </w:rPr>
        <w:t xml:space="preserve"> the refund of overpaid taxes</w:t>
      </w:r>
    </w:p>
    <w:p w:rsidR="00B1260E" w:rsidRDefault="00B1260E" w:rsidP="00B1260E">
      <w:pPr>
        <w:pStyle w:val="BodyText"/>
        <w:ind w:firstLine="900"/>
        <w:rPr>
          <w:rFonts w:asciiTheme="majorHAnsi" w:hAnsiTheme="majorHAnsi"/>
          <w:sz w:val="24"/>
        </w:rPr>
      </w:pPr>
      <w:r>
        <w:rPr>
          <w:rFonts w:asciiTheme="majorHAnsi" w:hAnsiTheme="majorHAnsi"/>
          <w:sz w:val="24"/>
        </w:rPr>
        <w:t>This resolution refunds duplicate tax payments</w:t>
      </w:r>
      <w:r w:rsidR="007D24ED">
        <w:rPr>
          <w:rFonts w:asciiTheme="majorHAnsi" w:hAnsiTheme="majorHAnsi"/>
          <w:sz w:val="24"/>
        </w:rPr>
        <w:t>.</w:t>
      </w:r>
    </w:p>
    <w:p w:rsidR="00B1260E" w:rsidRDefault="00B1260E" w:rsidP="00B1260E">
      <w:pPr>
        <w:pStyle w:val="BodyText"/>
        <w:rPr>
          <w:rFonts w:asciiTheme="majorHAnsi" w:hAnsiTheme="majorHAnsi"/>
          <w:sz w:val="24"/>
        </w:rPr>
      </w:pPr>
    </w:p>
    <w:p w:rsidR="00B1260E" w:rsidRPr="00453289" w:rsidRDefault="00B1260E" w:rsidP="005C2F6F">
      <w:pPr>
        <w:pStyle w:val="BodyText"/>
        <w:ind w:left="900" w:hanging="900"/>
        <w:rPr>
          <w:rFonts w:asciiTheme="majorHAnsi" w:hAnsiTheme="majorHAnsi"/>
          <w:b/>
          <w:sz w:val="24"/>
        </w:rPr>
      </w:pPr>
      <w:r w:rsidRPr="007863DC">
        <w:rPr>
          <w:rFonts w:asciiTheme="majorHAnsi" w:hAnsiTheme="majorHAnsi"/>
          <w:b/>
          <w:sz w:val="24"/>
        </w:rPr>
        <w:t>175-20</w:t>
      </w:r>
      <w:r>
        <w:rPr>
          <w:rFonts w:asciiTheme="majorHAnsi" w:hAnsiTheme="majorHAnsi"/>
          <w:sz w:val="24"/>
        </w:rPr>
        <w:t xml:space="preserve"> </w:t>
      </w:r>
      <w:r w:rsidRPr="00B1260E">
        <w:rPr>
          <w:rFonts w:asciiTheme="majorHAnsi" w:hAnsiTheme="majorHAnsi"/>
          <w:b/>
          <w:sz w:val="24"/>
          <w:u w:val="single"/>
        </w:rPr>
        <w:t xml:space="preserve">Authorize waiving project </w:t>
      </w:r>
      <w:r w:rsidR="005C2F6F">
        <w:rPr>
          <w:rFonts w:asciiTheme="majorHAnsi" w:hAnsiTheme="majorHAnsi"/>
          <w:b/>
          <w:sz w:val="24"/>
          <w:u w:val="single"/>
        </w:rPr>
        <w:t>Plan Review fee</w:t>
      </w:r>
      <w:r w:rsidRPr="00B1260E">
        <w:rPr>
          <w:rFonts w:asciiTheme="majorHAnsi" w:hAnsiTheme="majorHAnsi"/>
          <w:b/>
          <w:sz w:val="24"/>
          <w:u w:val="single"/>
        </w:rPr>
        <w:t xml:space="preserve"> for Greater Egg Harbor School District project</w:t>
      </w:r>
    </w:p>
    <w:p w:rsidR="00B1260E" w:rsidRDefault="00B1260E" w:rsidP="00A7188D">
      <w:pPr>
        <w:pStyle w:val="BodyText"/>
        <w:ind w:left="900"/>
        <w:rPr>
          <w:rFonts w:asciiTheme="majorHAnsi" w:hAnsiTheme="majorHAnsi"/>
          <w:sz w:val="24"/>
        </w:rPr>
      </w:pPr>
      <w:r>
        <w:rPr>
          <w:rFonts w:asciiTheme="majorHAnsi" w:hAnsiTheme="majorHAnsi"/>
          <w:sz w:val="24"/>
        </w:rPr>
        <w:t xml:space="preserve">This resolution waives </w:t>
      </w:r>
      <w:r w:rsidR="00B712A7">
        <w:rPr>
          <w:rFonts w:asciiTheme="majorHAnsi" w:hAnsiTheme="majorHAnsi"/>
          <w:sz w:val="24"/>
        </w:rPr>
        <w:t xml:space="preserve">the </w:t>
      </w:r>
      <w:r>
        <w:rPr>
          <w:rFonts w:asciiTheme="majorHAnsi" w:hAnsiTheme="majorHAnsi"/>
          <w:sz w:val="24"/>
        </w:rPr>
        <w:t xml:space="preserve">project </w:t>
      </w:r>
      <w:r w:rsidR="005C2F6F">
        <w:rPr>
          <w:rFonts w:asciiTheme="majorHAnsi" w:hAnsiTheme="majorHAnsi"/>
          <w:sz w:val="24"/>
        </w:rPr>
        <w:t>Plan R</w:t>
      </w:r>
      <w:r>
        <w:rPr>
          <w:rFonts w:asciiTheme="majorHAnsi" w:hAnsiTheme="majorHAnsi"/>
          <w:sz w:val="24"/>
        </w:rPr>
        <w:t>eview fee for the roofing/solar project at Absegami High School.</w:t>
      </w:r>
    </w:p>
    <w:p w:rsidR="008F36B5" w:rsidRDefault="008F36B5" w:rsidP="00A7188D">
      <w:pPr>
        <w:pStyle w:val="BodyText"/>
        <w:ind w:left="900"/>
        <w:rPr>
          <w:rFonts w:asciiTheme="majorHAnsi" w:hAnsiTheme="majorHAnsi"/>
          <w:sz w:val="24"/>
        </w:rPr>
      </w:pPr>
    </w:p>
    <w:p w:rsidR="008F36B5" w:rsidRDefault="008F36B5" w:rsidP="008F36B5">
      <w:pPr>
        <w:widowControl/>
        <w:tabs>
          <w:tab w:val="left" w:pos="-1440"/>
        </w:tabs>
        <w:ind w:left="1440" w:hanging="1440"/>
        <w:rPr>
          <w:rFonts w:asciiTheme="majorHAnsi" w:hAnsiTheme="majorHAnsi"/>
          <w:bCs/>
        </w:rPr>
      </w:pPr>
      <w:r>
        <w:rPr>
          <w:rFonts w:asciiTheme="majorHAnsi" w:hAnsiTheme="majorHAnsi"/>
          <w:b/>
          <w:bCs/>
        </w:rPr>
        <w:t xml:space="preserve">176-20 </w:t>
      </w:r>
      <w:r w:rsidR="00C80856" w:rsidRPr="00C80856">
        <w:rPr>
          <w:rFonts w:asciiTheme="majorHAnsi" w:hAnsiTheme="majorHAnsi"/>
          <w:b/>
          <w:bCs/>
          <w:u w:val="single"/>
        </w:rPr>
        <w:t xml:space="preserve">Authorize </w:t>
      </w:r>
      <w:r w:rsidRPr="00C80856">
        <w:rPr>
          <w:rFonts w:asciiTheme="majorHAnsi" w:hAnsiTheme="majorHAnsi"/>
          <w:b/>
          <w:bCs/>
          <w:u w:val="single"/>
        </w:rPr>
        <w:t>Urging Governor Murphy to re-open the State of New Jersey</w:t>
      </w:r>
    </w:p>
    <w:p w:rsidR="008F36B5" w:rsidRPr="008F36B5" w:rsidRDefault="008F36B5" w:rsidP="008F36B5">
      <w:pPr>
        <w:widowControl/>
        <w:tabs>
          <w:tab w:val="left" w:pos="-1440"/>
        </w:tabs>
        <w:ind w:left="900"/>
        <w:rPr>
          <w:rFonts w:asciiTheme="majorHAnsi" w:hAnsiTheme="majorHAnsi"/>
          <w:bCs/>
          <w:color w:val="FF0000"/>
        </w:rPr>
      </w:pPr>
      <w:r w:rsidRPr="008F36B5">
        <w:rPr>
          <w:rFonts w:asciiTheme="majorHAnsi" w:hAnsiTheme="majorHAnsi"/>
          <w:bCs/>
        </w:rPr>
        <w:t>This resolution urges Governor Murphy to reopen the state with appropriate safety guidelines</w:t>
      </w:r>
      <w:r>
        <w:rPr>
          <w:rFonts w:asciiTheme="majorHAnsi" w:hAnsiTheme="majorHAnsi"/>
          <w:bCs/>
        </w:rPr>
        <w:t>.</w:t>
      </w:r>
    </w:p>
    <w:p w:rsidR="008F36B5" w:rsidRDefault="008F36B5" w:rsidP="00A7188D">
      <w:pPr>
        <w:pStyle w:val="BodyText"/>
        <w:ind w:left="900"/>
        <w:rPr>
          <w:rFonts w:asciiTheme="majorHAnsi" w:hAnsiTheme="majorHAnsi"/>
          <w:sz w:val="24"/>
        </w:rPr>
      </w:pPr>
    </w:p>
    <w:p w:rsidR="00AD49CA" w:rsidRPr="00AD49CA" w:rsidRDefault="00AD49CA" w:rsidP="00AD49CA">
      <w:pPr>
        <w:widowControl/>
        <w:tabs>
          <w:tab w:val="left" w:pos="-1440"/>
        </w:tabs>
        <w:ind w:left="1440" w:hanging="1440"/>
        <w:rPr>
          <w:rFonts w:asciiTheme="majorHAnsi" w:hAnsiTheme="majorHAnsi"/>
          <w:bCs/>
        </w:rPr>
      </w:pPr>
      <w:r>
        <w:rPr>
          <w:rFonts w:asciiTheme="majorHAnsi" w:hAnsiTheme="majorHAnsi"/>
          <w:b/>
          <w:bCs/>
        </w:rPr>
        <w:t xml:space="preserve">177-20 </w:t>
      </w:r>
      <w:r w:rsidRPr="00AD49CA">
        <w:rPr>
          <w:rFonts w:asciiTheme="majorHAnsi" w:hAnsiTheme="majorHAnsi"/>
          <w:b/>
          <w:bCs/>
          <w:u w:val="single"/>
        </w:rPr>
        <w:t>Authorize procedures for outdoor seating during COVID 19</w:t>
      </w:r>
    </w:p>
    <w:p w:rsidR="00AD49CA" w:rsidRPr="00AD49CA" w:rsidRDefault="00AD49CA" w:rsidP="00AD49CA">
      <w:pPr>
        <w:widowControl/>
        <w:tabs>
          <w:tab w:val="left" w:pos="-1440"/>
        </w:tabs>
        <w:ind w:left="1440" w:hanging="540"/>
        <w:rPr>
          <w:rFonts w:asciiTheme="majorHAnsi" w:hAnsiTheme="majorHAnsi"/>
          <w:bCs/>
        </w:rPr>
      </w:pPr>
      <w:r w:rsidRPr="00AD49CA">
        <w:rPr>
          <w:rFonts w:asciiTheme="majorHAnsi" w:hAnsiTheme="majorHAnsi"/>
          <w:bCs/>
        </w:rPr>
        <w:t>This resolution establishes procedures for restaurants through November 30, 2020.</w:t>
      </w:r>
    </w:p>
    <w:p w:rsidR="00AD49CA" w:rsidRPr="00AD49CA" w:rsidRDefault="00AD49CA" w:rsidP="00AD49CA">
      <w:pPr>
        <w:widowControl/>
        <w:tabs>
          <w:tab w:val="left" w:pos="-1440"/>
        </w:tabs>
        <w:ind w:left="1440" w:hanging="1440"/>
        <w:rPr>
          <w:rFonts w:asciiTheme="majorHAnsi" w:hAnsiTheme="majorHAnsi"/>
          <w:bCs/>
        </w:rPr>
      </w:pPr>
    </w:p>
    <w:p w:rsidR="00AD49CA" w:rsidRDefault="00AD49CA" w:rsidP="00AD49CA">
      <w:pPr>
        <w:pStyle w:val="BodyText"/>
        <w:rPr>
          <w:rFonts w:asciiTheme="majorHAnsi" w:hAnsiTheme="majorHAnsi"/>
          <w:sz w:val="24"/>
        </w:rPr>
      </w:pPr>
      <w:r w:rsidRPr="00AD49CA">
        <w:rPr>
          <w:rFonts w:asciiTheme="majorHAnsi" w:hAnsiTheme="majorHAnsi"/>
          <w:b/>
          <w:sz w:val="24"/>
        </w:rPr>
        <w:t>17</w:t>
      </w:r>
      <w:r w:rsidR="00532952">
        <w:rPr>
          <w:rFonts w:asciiTheme="majorHAnsi" w:hAnsiTheme="majorHAnsi"/>
          <w:b/>
          <w:sz w:val="24"/>
        </w:rPr>
        <w:t>8</w:t>
      </w:r>
      <w:r w:rsidRPr="00AD49CA">
        <w:rPr>
          <w:rFonts w:asciiTheme="majorHAnsi" w:hAnsiTheme="majorHAnsi"/>
          <w:b/>
          <w:sz w:val="24"/>
        </w:rPr>
        <w:t>-20</w:t>
      </w:r>
      <w:r>
        <w:rPr>
          <w:rFonts w:asciiTheme="majorHAnsi" w:hAnsiTheme="majorHAnsi"/>
          <w:sz w:val="24"/>
        </w:rPr>
        <w:t xml:space="preserve"> </w:t>
      </w:r>
      <w:r w:rsidRPr="007D24ED">
        <w:rPr>
          <w:rFonts w:asciiTheme="majorHAnsi" w:hAnsiTheme="majorHAnsi"/>
          <w:b/>
          <w:sz w:val="24"/>
          <w:u w:val="single"/>
        </w:rPr>
        <w:t>Authorize lease with Atlantic City</w:t>
      </w:r>
      <w:r w:rsidR="00532952">
        <w:rPr>
          <w:rFonts w:asciiTheme="majorHAnsi" w:hAnsiTheme="majorHAnsi"/>
          <w:b/>
          <w:sz w:val="24"/>
          <w:u w:val="single"/>
        </w:rPr>
        <w:t xml:space="preserve"> Electric July 1, 2020 through June 30</w:t>
      </w:r>
      <w:r w:rsidRPr="007D24ED">
        <w:rPr>
          <w:rFonts w:asciiTheme="majorHAnsi" w:hAnsiTheme="majorHAnsi"/>
          <w:b/>
          <w:sz w:val="24"/>
          <w:u w:val="single"/>
        </w:rPr>
        <w:t>, 2021</w:t>
      </w:r>
    </w:p>
    <w:p w:rsidR="007D24ED" w:rsidRDefault="007D24ED" w:rsidP="007D24ED">
      <w:pPr>
        <w:pStyle w:val="BodyText"/>
        <w:ind w:left="900"/>
        <w:rPr>
          <w:rFonts w:asciiTheme="majorHAnsi" w:hAnsiTheme="majorHAnsi"/>
          <w:sz w:val="24"/>
        </w:rPr>
      </w:pPr>
      <w:r>
        <w:rPr>
          <w:rFonts w:asciiTheme="majorHAnsi" w:hAnsiTheme="majorHAnsi"/>
          <w:sz w:val="24"/>
        </w:rPr>
        <w:t>This resolution enters into a lease with Atlantic City Electric to store electrical equipment, poles &amp; materials on property located in Galloway Township</w:t>
      </w:r>
      <w:r w:rsidR="00532952">
        <w:rPr>
          <w:rFonts w:asciiTheme="majorHAnsi" w:hAnsiTheme="majorHAnsi"/>
          <w:sz w:val="24"/>
        </w:rPr>
        <w:t>.</w:t>
      </w:r>
    </w:p>
    <w:p w:rsidR="00AD49CA" w:rsidRPr="00A7188D" w:rsidRDefault="00AD49CA" w:rsidP="00A7188D">
      <w:pPr>
        <w:pStyle w:val="BodyText"/>
        <w:ind w:left="900"/>
        <w:rPr>
          <w:rFonts w:asciiTheme="majorHAnsi" w:hAnsiTheme="majorHAnsi"/>
          <w:sz w:val="24"/>
        </w:rPr>
      </w:pPr>
    </w:p>
    <w:sectPr w:rsidR="00AD49CA" w:rsidRPr="00A7188D"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9CA" w:rsidRDefault="00AD49CA">
      <w:r>
        <w:separator/>
      </w:r>
    </w:p>
  </w:endnote>
  <w:endnote w:type="continuationSeparator" w:id="0">
    <w:p w:rsidR="00AD49CA" w:rsidRDefault="00AD49CA">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CA" w:rsidRDefault="0042717B" w:rsidP="007444C7">
    <w:pPr>
      <w:pStyle w:val="Footer"/>
      <w:jc w:val="center"/>
    </w:pPr>
    <w:r>
      <w:rPr>
        <w:rStyle w:val="PageNumber"/>
      </w:rPr>
      <w:fldChar w:fldCharType="begin"/>
    </w:r>
    <w:r w:rsidR="00AD49CA">
      <w:rPr>
        <w:rStyle w:val="PageNumber"/>
      </w:rPr>
      <w:instrText xml:space="preserve"> PAGE </w:instrText>
    </w:r>
    <w:r>
      <w:rPr>
        <w:rStyle w:val="PageNumber"/>
      </w:rPr>
      <w:fldChar w:fldCharType="separate"/>
    </w:r>
    <w:r w:rsidR="00B712A7">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9CA" w:rsidRDefault="00AD49CA">
      <w:r>
        <w:separator/>
      </w:r>
    </w:p>
  </w:footnote>
  <w:footnote w:type="continuationSeparator" w:id="0">
    <w:p w:rsidR="00AD49CA" w:rsidRDefault="00AD4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CA" w:rsidRPr="00DB2D1B" w:rsidRDefault="00AD49CA"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AD49CA" w:rsidRPr="00DB2D1B" w:rsidRDefault="00AD49CA" w:rsidP="00AE4CD2">
    <w:pPr>
      <w:pStyle w:val="Header"/>
      <w:jc w:val="center"/>
      <w:rPr>
        <w:rFonts w:asciiTheme="majorHAnsi" w:hAnsiTheme="majorHAnsi"/>
      </w:rPr>
    </w:pPr>
    <w:r w:rsidRPr="00DB2D1B">
      <w:rPr>
        <w:rFonts w:asciiTheme="majorHAnsi" w:hAnsiTheme="majorHAnsi"/>
        <w:u w:val="single"/>
      </w:rPr>
      <w:t>REG</w:t>
    </w:r>
    <w:r>
      <w:rPr>
        <w:rFonts w:asciiTheme="majorHAnsi" w:hAnsiTheme="majorHAnsi"/>
        <w:u w:val="single"/>
      </w:rPr>
      <w:t>ULAR COUNCIL AGENDA – June 16</w:t>
    </w:r>
    <w:r w:rsidRPr="00DB2D1B">
      <w:rPr>
        <w:rFonts w:asciiTheme="majorHAnsi" w:hAnsiTheme="majorHAnsi"/>
        <w:u w:val="single"/>
      </w:rPr>
      <w:t>, 2020</w:t>
    </w:r>
  </w:p>
  <w:p w:rsidR="00AD49CA" w:rsidRPr="00DB2D1B" w:rsidRDefault="00AD49CA" w:rsidP="00D016E0">
    <w:pPr>
      <w:tabs>
        <w:tab w:val="center" w:pos="3960"/>
      </w:tabs>
      <w:jc w:val="center"/>
      <w:rPr>
        <w:rFonts w:asciiTheme="majorHAnsi" w:hAnsiTheme="majorHAnsi"/>
      </w:rPr>
    </w:pPr>
    <w:r w:rsidRPr="00DB2D1B">
      <w:rPr>
        <w:rFonts w:asciiTheme="majorHAnsi" w:hAnsiTheme="majorHAnsi"/>
      </w:rPr>
      <w:t>6:30 pm</w:t>
    </w:r>
  </w:p>
  <w:p w:rsidR="00AD49CA" w:rsidRPr="00690EFB" w:rsidRDefault="00AD49CA"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908737"/>
  </w:hdrShapeDefaults>
  <w:footnotePr>
    <w:footnote w:id="-1"/>
    <w:footnote w:id="0"/>
  </w:footnotePr>
  <w:endnotePr>
    <w:endnote w:id="-1"/>
    <w:endnote w:id="0"/>
  </w:endnotePr>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18EC"/>
    <w:rsid w:val="0003208D"/>
    <w:rsid w:val="00032F77"/>
    <w:rsid w:val="00033850"/>
    <w:rsid w:val="00034B01"/>
    <w:rsid w:val="00035CF3"/>
    <w:rsid w:val="000371FE"/>
    <w:rsid w:val="00037C1E"/>
    <w:rsid w:val="00037C6A"/>
    <w:rsid w:val="000408F9"/>
    <w:rsid w:val="00042FFF"/>
    <w:rsid w:val="00045761"/>
    <w:rsid w:val="00045E5A"/>
    <w:rsid w:val="00046885"/>
    <w:rsid w:val="00047689"/>
    <w:rsid w:val="000477A3"/>
    <w:rsid w:val="00047E86"/>
    <w:rsid w:val="00050A82"/>
    <w:rsid w:val="00051282"/>
    <w:rsid w:val="00052717"/>
    <w:rsid w:val="00052E59"/>
    <w:rsid w:val="00053C2C"/>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3E6"/>
    <w:rsid w:val="000E5750"/>
    <w:rsid w:val="000E5C83"/>
    <w:rsid w:val="000E7AA1"/>
    <w:rsid w:val="000F026E"/>
    <w:rsid w:val="000F1059"/>
    <w:rsid w:val="000F3281"/>
    <w:rsid w:val="000F33EA"/>
    <w:rsid w:val="000F4BD9"/>
    <w:rsid w:val="000F5525"/>
    <w:rsid w:val="000F61F9"/>
    <w:rsid w:val="000F6C23"/>
    <w:rsid w:val="000F77A2"/>
    <w:rsid w:val="000F79DD"/>
    <w:rsid w:val="00100482"/>
    <w:rsid w:val="0010127D"/>
    <w:rsid w:val="0010286F"/>
    <w:rsid w:val="0010481A"/>
    <w:rsid w:val="0010633D"/>
    <w:rsid w:val="001072AF"/>
    <w:rsid w:val="00107F68"/>
    <w:rsid w:val="00110875"/>
    <w:rsid w:val="00110983"/>
    <w:rsid w:val="00111A14"/>
    <w:rsid w:val="0011235C"/>
    <w:rsid w:val="00112823"/>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547E"/>
    <w:rsid w:val="002003B8"/>
    <w:rsid w:val="00200A32"/>
    <w:rsid w:val="00200D57"/>
    <w:rsid w:val="002045C3"/>
    <w:rsid w:val="002058C9"/>
    <w:rsid w:val="00205E42"/>
    <w:rsid w:val="002061A7"/>
    <w:rsid w:val="00206D8C"/>
    <w:rsid w:val="002104CB"/>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9B2"/>
    <w:rsid w:val="00253B48"/>
    <w:rsid w:val="0025540F"/>
    <w:rsid w:val="0025679F"/>
    <w:rsid w:val="002576E1"/>
    <w:rsid w:val="00260EE3"/>
    <w:rsid w:val="002618BF"/>
    <w:rsid w:val="002627F6"/>
    <w:rsid w:val="00263D52"/>
    <w:rsid w:val="00264268"/>
    <w:rsid w:val="0026462F"/>
    <w:rsid w:val="00266689"/>
    <w:rsid w:val="00267D15"/>
    <w:rsid w:val="00267F10"/>
    <w:rsid w:val="0027104E"/>
    <w:rsid w:val="00272AD1"/>
    <w:rsid w:val="00274A5D"/>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2A05"/>
    <w:rsid w:val="002D357E"/>
    <w:rsid w:val="002D40A0"/>
    <w:rsid w:val="002D4B07"/>
    <w:rsid w:val="002D4CB8"/>
    <w:rsid w:val="002D57B8"/>
    <w:rsid w:val="002D69A8"/>
    <w:rsid w:val="002D7526"/>
    <w:rsid w:val="002E35F1"/>
    <w:rsid w:val="002E3D76"/>
    <w:rsid w:val="002E4AAC"/>
    <w:rsid w:val="002E4B87"/>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300217"/>
    <w:rsid w:val="00300E46"/>
    <w:rsid w:val="003024ED"/>
    <w:rsid w:val="00302D72"/>
    <w:rsid w:val="0030313C"/>
    <w:rsid w:val="00303A42"/>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5826"/>
    <w:rsid w:val="00365EDC"/>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1AD"/>
    <w:rsid w:val="003E4B31"/>
    <w:rsid w:val="003E5154"/>
    <w:rsid w:val="003E54DF"/>
    <w:rsid w:val="003E5575"/>
    <w:rsid w:val="003E6709"/>
    <w:rsid w:val="003E71CA"/>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5189"/>
    <w:rsid w:val="00485853"/>
    <w:rsid w:val="00485E73"/>
    <w:rsid w:val="00486A76"/>
    <w:rsid w:val="004876F7"/>
    <w:rsid w:val="004908D3"/>
    <w:rsid w:val="00490D22"/>
    <w:rsid w:val="00490F97"/>
    <w:rsid w:val="004912D0"/>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BC8"/>
    <w:rsid w:val="004E1D4B"/>
    <w:rsid w:val="004E545E"/>
    <w:rsid w:val="004E5528"/>
    <w:rsid w:val="004E6006"/>
    <w:rsid w:val="004E6936"/>
    <w:rsid w:val="004E7120"/>
    <w:rsid w:val="004F0B68"/>
    <w:rsid w:val="004F1820"/>
    <w:rsid w:val="004F27B4"/>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701FF"/>
    <w:rsid w:val="0057036F"/>
    <w:rsid w:val="0057111B"/>
    <w:rsid w:val="00571F7C"/>
    <w:rsid w:val="00572A00"/>
    <w:rsid w:val="00572CC3"/>
    <w:rsid w:val="0057335B"/>
    <w:rsid w:val="005733F9"/>
    <w:rsid w:val="005738FC"/>
    <w:rsid w:val="0057419F"/>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7394"/>
    <w:rsid w:val="00647556"/>
    <w:rsid w:val="00647C26"/>
    <w:rsid w:val="0065077E"/>
    <w:rsid w:val="006507D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302F"/>
    <w:rsid w:val="00734836"/>
    <w:rsid w:val="00734C9D"/>
    <w:rsid w:val="00735266"/>
    <w:rsid w:val="00735593"/>
    <w:rsid w:val="0073563B"/>
    <w:rsid w:val="00735A96"/>
    <w:rsid w:val="00737391"/>
    <w:rsid w:val="00737967"/>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2A2"/>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9D3"/>
    <w:rsid w:val="007E171C"/>
    <w:rsid w:val="007E1840"/>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110"/>
    <w:rsid w:val="008446AD"/>
    <w:rsid w:val="00845108"/>
    <w:rsid w:val="008452B0"/>
    <w:rsid w:val="008467AF"/>
    <w:rsid w:val="00846A8D"/>
    <w:rsid w:val="008474C0"/>
    <w:rsid w:val="00850CCC"/>
    <w:rsid w:val="0085293A"/>
    <w:rsid w:val="00852B84"/>
    <w:rsid w:val="008532D0"/>
    <w:rsid w:val="0085406F"/>
    <w:rsid w:val="008542C7"/>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6072"/>
    <w:rsid w:val="008661D9"/>
    <w:rsid w:val="008674E2"/>
    <w:rsid w:val="008679ED"/>
    <w:rsid w:val="008702F7"/>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68E"/>
    <w:rsid w:val="00884D93"/>
    <w:rsid w:val="00885111"/>
    <w:rsid w:val="0088521B"/>
    <w:rsid w:val="00885DB6"/>
    <w:rsid w:val="0088606F"/>
    <w:rsid w:val="008865BB"/>
    <w:rsid w:val="00887188"/>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17A0"/>
    <w:rsid w:val="008B281E"/>
    <w:rsid w:val="008B3772"/>
    <w:rsid w:val="008B383D"/>
    <w:rsid w:val="008B3E61"/>
    <w:rsid w:val="008B3F06"/>
    <w:rsid w:val="008B4081"/>
    <w:rsid w:val="008B4E2F"/>
    <w:rsid w:val="008B4EF4"/>
    <w:rsid w:val="008C010C"/>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1A6B"/>
    <w:rsid w:val="008F2EAA"/>
    <w:rsid w:val="008F2F81"/>
    <w:rsid w:val="008F36B5"/>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2858"/>
    <w:rsid w:val="00953171"/>
    <w:rsid w:val="0095323A"/>
    <w:rsid w:val="00953C33"/>
    <w:rsid w:val="009544E8"/>
    <w:rsid w:val="0095468A"/>
    <w:rsid w:val="0095477D"/>
    <w:rsid w:val="00955E3D"/>
    <w:rsid w:val="009560A0"/>
    <w:rsid w:val="00956567"/>
    <w:rsid w:val="00957EAD"/>
    <w:rsid w:val="0096197B"/>
    <w:rsid w:val="009640E9"/>
    <w:rsid w:val="009649B8"/>
    <w:rsid w:val="00966A38"/>
    <w:rsid w:val="00972384"/>
    <w:rsid w:val="00972613"/>
    <w:rsid w:val="00972FC4"/>
    <w:rsid w:val="00974672"/>
    <w:rsid w:val="00977525"/>
    <w:rsid w:val="0097767D"/>
    <w:rsid w:val="009777F9"/>
    <w:rsid w:val="00981C21"/>
    <w:rsid w:val="00982642"/>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10D1"/>
    <w:rsid w:val="00A616BB"/>
    <w:rsid w:val="00A61A02"/>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6491"/>
    <w:rsid w:val="00B07E44"/>
    <w:rsid w:val="00B10FDB"/>
    <w:rsid w:val="00B1179E"/>
    <w:rsid w:val="00B11F4D"/>
    <w:rsid w:val="00B1260E"/>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9BD"/>
    <w:rsid w:val="00B835F6"/>
    <w:rsid w:val="00B83F90"/>
    <w:rsid w:val="00B8410E"/>
    <w:rsid w:val="00B84565"/>
    <w:rsid w:val="00B84AD4"/>
    <w:rsid w:val="00B8528A"/>
    <w:rsid w:val="00B85B0E"/>
    <w:rsid w:val="00B85C51"/>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3072"/>
    <w:rsid w:val="00C6440C"/>
    <w:rsid w:val="00C65F56"/>
    <w:rsid w:val="00C66EFA"/>
    <w:rsid w:val="00C673A8"/>
    <w:rsid w:val="00C67DB4"/>
    <w:rsid w:val="00C72EA7"/>
    <w:rsid w:val="00C7389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3A51"/>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C6"/>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3368"/>
    <w:rsid w:val="00D03BB9"/>
    <w:rsid w:val="00D0446B"/>
    <w:rsid w:val="00D05626"/>
    <w:rsid w:val="00D06265"/>
    <w:rsid w:val="00D06CB2"/>
    <w:rsid w:val="00D07A7D"/>
    <w:rsid w:val="00D10343"/>
    <w:rsid w:val="00D10415"/>
    <w:rsid w:val="00D10526"/>
    <w:rsid w:val="00D125A8"/>
    <w:rsid w:val="00D12E24"/>
    <w:rsid w:val="00D13456"/>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1007"/>
    <w:rsid w:val="00EE2641"/>
    <w:rsid w:val="00EE337E"/>
    <w:rsid w:val="00EE409D"/>
    <w:rsid w:val="00EE57B2"/>
    <w:rsid w:val="00EE6675"/>
    <w:rsid w:val="00EE6AFC"/>
    <w:rsid w:val="00EE768D"/>
    <w:rsid w:val="00EE77F4"/>
    <w:rsid w:val="00EF103E"/>
    <w:rsid w:val="00EF167F"/>
    <w:rsid w:val="00EF213E"/>
    <w:rsid w:val="00EF6685"/>
    <w:rsid w:val="00EF6C9B"/>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7A0"/>
    <w:rsid w:val="00F44C4E"/>
    <w:rsid w:val="00F479B6"/>
    <w:rsid w:val="00F47F18"/>
    <w:rsid w:val="00F50905"/>
    <w:rsid w:val="00F51BD0"/>
    <w:rsid w:val="00F5229F"/>
    <w:rsid w:val="00F52B86"/>
    <w:rsid w:val="00F52D89"/>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61"/>
    <w:rsid w:val="00F666B7"/>
    <w:rsid w:val="00F675D6"/>
    <w:rsid w:val="00F706EB"/>
    <w:rsid w:val="00F70AC2"/>
    <w:rsid w:val="00F722E9"/>
    <w:rsid w:val="00F73118"/>
    <w:rsid w:val="00F731A4"/>
    <w:rsid w:val="00F73C31"/>
    <w:rsid w:val="00F748AC"/>
    <w:rsid w:val="00F751C8"/>
    <w:rsid w:val="00F75634"/>
    <w:rsid w:val="00F75D7F"/>
    <w:rsid w:val="00F819AB"/>
    <w:rsid w:val="00F847B9"/>
    <w:rsid w:val="00F8488F"/>
    <w:rsid w:val="00F849A6"/>
    <w:rsid w:val="00F852B3"/>
    <w:rsid w:val="00F857DE"/>
    <w:rsid w:val="00F85A0D"/>
    <w:rsid w:val="00F86EC2"/>
    <w:rsid w:val="00F870CF"/>
    <w:rsid w:val="00F904A3"/>
    <w:rsid w:val="00F90C83"/>
    <w:rsid w:val="00F9126F"/>
    <w:rsid w:val="00F912AA"/>
    <w:rsid w:val="00F91A28"/>
    <w:rsid w:val="00F93D23"/>
    <w:rsid w:val="00F93E98"/>
    <w:rsid w:val="00F93F2F"/>
    <w:rsid w:val="00F9460D"/>
    <w:rsid w:val="00F96AAC"/>
    <w:rsid w:val="00F973D1"/>
    <w:rsid w:val="00F974F7"/>
    <w:rsid w:val="00F978AD"/>
    <w:rsid w:val="00FA1DBB"/>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87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6413A-E34E-408B-A915-5EC70D04F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779</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32</cp:revision>
  <cp:lastPrinted>2020-06-12T19:56:00Z</cp:lastPrinted>
  <dcterms:created xsi:type="dcterms:W3CDTF">2020-05-26T13:48:00Z</dcterms:created>
  <dcterms:modified xsi:type="dcterms:W3CDTF">2020-06-12T20:01:00Z</dcterms:modified>
</cp:coreProperties>
</file>