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7D419B" w:rsidRPr="00AA1CA6" w:rsidRDefault="009227A1" w:rsidP="00CB0A9D">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CB0A9D">
        <w:rPr>
          <w:rFonts w:asciiTheme="majorHAnsi" w:hAnsiTheme="majorHAnsi"/>
          <w:bCs/>
          <w:color w:val="000000" w:themeColor="text1"/>
        </w:rPr>
        <w:t>April 14</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250AC8" w:rsidRPr="00FF697B" w:rsidRDefault="003677F5" w:rsidP="00CB0A9D">
      <w:pPr>
        <w:widowControl/>
        <w:rPr>
          <w:rFonts w:asciiTheme="majorHAnsi" w:hAnsiTheme="majorHAnsi"/>
          <w:bCs/>
          <w:color w:val="FF0000"/>
        </w:rPr>
      </w:pPr>
      <w:r w:rsidRPr="003E54DF">
        <w:rPr>
          <w:rFonts w:asciiTheme="majorHAnsi" w:hAnsiTheme="majorHAnsi"/>
          <w:b/>
          <w:bCs/>
          <w:u w:val="single"/>
        </w:rPr>
        <w:t>6.</w:t>
      </w:r>
      <w:r w:rsidRPr="003E54DF">
        <w:rPr>
          <w:rFonts w:asciiTheme="majorHAnsi" w:hAnsiTheme="majorHAnsi"/>
          <w:b/>
          <w:bCs/>
          <w:color w:val="FF0000"/>
          <w:u w:val="single"/>
        </w:rPr>
        <w:t xml:space="preserve"> </w:t>
      </w:r>
      <w:r w:rsidR="00753C7A" w:rsidRPr="003E54DF">
        <w:rPr>
          <w:rFonts w:asciiTheme="majorHAnsi" w:hAnsiTheme="majorHAnsi"/>
          <w:b/>
          <w:bCs/>
          <w:u w:val="single"/>
        </w:rPr>
        <w:t>Pr</w:t>
      </w:r>
      <w:r w:rsidR="003E54DF">
        <w:rPr>
          <w:rFonts w:asciiTheme="majorHAnsi" w:hAnsiTheme="majorHAnsi"/>
          <w:b/>
          <w:bCs/>
          <w:u w:val="single"/>
        </w:rPr>
        <w:t>oclamation</w:t>
      </w:r>
      <w:r w:rsidR="00250AC8">
        <w:rPr>
          <w:rFonts w:asciiTheme="majorHAnsi" w:hAnsiTheme="majorHAnsi"/>
          <w:bCs/>
        </w:rPr>
        <w:tab/>
      </w:r>
      <w:r w:rsidR="00D73853" w:rsidRPr="00FF697B">
        <w:rPr>
          <w:rFonts w:asciiTheme="majorHAnsi" w:hAnsiTheme="majorHAnsi"/>
          <w:bCs/>
        </w:rPr>
        <w:t xml:space="preserve"> </w:t>
      </w:r>
      <w:r w:rsidR="000E43E6">
        <w:rPr>
          <w:rFonts w:asciiTheme="majorHAnsi" w:hAnsiTheme="majorHAnsi"/>
          <w:bCs/>
        </w:rPr>
        <w:t xml:space="preserve">- National Law Enforcement Week </w:t>
      </w:r>
    </w:p>
    <w:p w:rsidR="003E54DF" w:rsidRDefault="003E54DF" w:rsidP="00CF4EA1">
      <w:pPr>
        <w:widowControl/>
        <w:tabs>
          <w:tab w:val="left" w:pos="2625"/>
        </w:tabs>
        <w:rPr>
          <w:rFonts w:asciiTheme="majorHAnsi" w:hAnsiTheme="majorHAnsi"/>
          <w:bCs/>
        </w:rPr>
      </w:pPr>
    </w:p>
    <w:p w:rsidR="00504522" w:rsidRPr="003E54DF" w:rsidRDefault="00CB0A9D" w:rsidP="003E1CE2">
      <w:pPr>
        <w:widowControl/>
        <w:rPr>
          <w:rFonts w:asciiTheme="majorHAnsi" w:hAnsiTheme="majorHAnsi"/>
          <w:b/>
          <w:bCs/>
          <w:u w:val="single"/>
        </w:rPr>
      </w:pPr>
      <w:r>
        <w:rPr>
          <w:rFonts w:asciiTheme="majorHAnsi" w:hAnsiTheme="majorHAnsi"/>
          <w:b/>
          <w:bCs/>
          <w:u w:val="single"/>
        </w:rPr>
        <w:t>7</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CB0A9D"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5513DD" w:rsidRDefault="00CB0A9D"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4F5FF0">
        <w:rPr>
          <w:rFonts w:asciiTheme="majorHAnsi" w:hAnsiTheme="majorHAnsi"/>
          <w:bCs/>
          <w:i/>
        </w:rPr>
        <w:t>N/A</w:t>
      </w:r>
    </w:p>
    <w:p w:rsidR="002E7A11" w:rsidRPr="00E354AF" w:rsidRDefault="00AC1E0D" w:rsidP="005E0A2E">
      <w:pPr>
        <w:widowControl/>
        <w:rPr>
          <w:rFonts w:asciiTheme="majorHAnsi" w:hAnsiTheme="majorHAnsi"/>
          <w:bCs/>
        </w:rPr>
      </w:pPr>
      <w:r w:rsidRPr="00E354AF">
        <w:rPr>
          <w:rFonts w:asciiTheme="majorHAnsi" w:hAnsiTheme="majorHAnsi"/>
          <w:b/>
          <w:bCs/>
        </w:rPr>
        <w:t>2036-2020</w:t>
      </w:r>
      <w:r w:rsidRPr="00E354AF">
        <w:rPr>
          <w:rFonts w:asciiTheme="majorHAnsi" w:hAnsiTheme="majorHAnsi"/>
          <w:bCs/>
        </w:rPr>
        <w:t xml:space="preserve"> – Authorize bond ordinance in the amount of $1,500,000.00 </w:t>
      </w:r>
    </w:p>
    <w:p w:rsidR="00AC1E0D" w:rsidRPr="00AC1E0D" w:rsidRDefault="00AC1E0D" w:rsidP="00AC1E0D">
      <w:pPr>
        <w:widowControl/>
        <w:tabs>
          <w:tab w:val="left" w:pos="1575"/>
        </w:tabs>
        <w:rPr>
          <w:rFonts w:asciiTheme="majorHAnsi" w:hAnsiTheme="majorHAnsi"/>
          <w:bCs/>
        </w:rPr>
      </w:pPr>
      <w:r>
        <w:rPr>
          <w:rFonts w:asciiTheme="majorHAnsi" w:hAnsiTheme="majorHAnsi"/>
          <w:bCs/>
        </w:rPr>
        <w:tab/>
      </w:r>
    </w:p>
    <w:p w:rsidR="003E54DF" w:rsidRDefault="002E7A11" w:rsidP="005E0A2E">
      <w:pPr>
        <w:widowControl/>
        <w:rPr>
          <w:rFonts w:asciiTheme="majorHAnsi" w:hAnsiTheme="majorHAnsi"/>
          <w:b/>
          <w:bCs/>
          <w:u w:val="single"/>
        </w:rPr>
      </w:pPr>
      <w:r>
        <w:rPr>
          <w:rFonts w:asciiTheme="majorHAnsi" w:hAnsiTheme="majorHAnsi"/>
          <w:b/>
          <w:bCs/>
          <w:u w:val="single"/>
        </w:rPr>
        <w:t>1</w:t>
      </w:r>
      <w:r w:rsidR="00CB0A9D">
        <w:rPr>
          <w:rFonts w:asciiTheme="majorHAnsi" w:hAnsiTheme="majorHAnsi"/>
          <w:b/>
          <w:bCs/>
          <w:u w:val="single"/>
        </w:rPr>
        <w:t>0</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p>
    <w:p w:rsidR="00CB0A9D" w:rsidRPr="002E7A11" w:rsidRDefault="00CB0A9D" w:rsidP="00CB0A9D">
      <w:pPr>
        <w:widowControl/>
        <w:rPr>
          <w:rFonts w:asciiTheme="majorHAnsi" w:hAnsiTheme="majorHAnsi"/>
          <w:bCs/>
          <w:color w:val="FF0000"/>
        </w:rPr>
      </w:pPr>
      <w:r w:rsidRPr="002E7A11">
        <w:rPr>
          <w:rFonts w:asciiTheme="majorHAnsi" w:hAnsiTheme="majorHAnsi"/>
          <w:b/>
          <w:bCs/>
        </w:rPr>
        <w:t xml:space="preserve">2035-2020 </w:t>
      </w:r>
      <w:r w:rsidRPr="006C2A4B">
        <w:rPr>
          <w:rFonts w:asciiTheme="majorHAnsi" w:hAnsiTheme="majorHAnsi"/>
          <w:bCs/>
          <w:color w:val="000000" w:themeColor="text1"/>
        </w:rPr>
        <w:t xml:space="preserve">– Authorize amending the Township Code, Chapter 319, </w:t>
      </w:r>
      <w:proofErr w:type="gramStart"/>
      <w:r w:rsidRPr="006C2A4B">
        <w:rPr>
          <w:rFonts w:asciiTheme="majorHAnsi" w:hAnsiTheme="majorHAnsi"/>
          <w:bCs/>
          <w:color w:val="000000" w:themeColor="text1"/>
        </w:rPr>
        <w:t>Section</w:t>
      </w:r>
      <w:proofErr w:type="gramEnd"/>
      <w:r w:rsidRPr="006C2A4B">
        <w:rPr>
          <w:rFonts w:asciiTheme="majorHAnsi" w:hAnsiTheme="majorHAnsi"/>
          <w:bCs/>
          <w:color w:val="000000" w:themeColor="text1"/>
        </w:rPr>
        <w:t xml:space="preserve"> 29 - Crosswalks</w:t>
      </w:r>
    </w:p>
    <w:p w:rsidR="003E54DF" w:rsidRDefault="003E54DF" w:rsidP="005E0A2E">
      <w:pPr>
        <w:widowControl/>
        <w:rPr>
          <w:rFonts w:asciiTheme="majorHAnsi" w:hAnsiTheme="majorHAnsi"/>
          <w:b/>
          <w:bCs/>
          <w:u w:val="single"/>
        </w:rPr>
      </w:pPr>
    </w:p>
    <w:p w:rsidR="001A3EBC"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CB0A9D" w:rsidP="00302D72">
      <w:pPr>
        <w:widowControl/>
        <w:tabs>
          <w:tab w:val="left" w:pos="-1440"/>
        </w:tabs>
        <w:ind w:left="1440" w:hanging="1440"/>
        <w:rPr>
          <w:rFonts w:asciiTheme="majorHAnsi" w:hAnsiTheme="majorHAnsi"/>
          <w:bCs/>
        </w:rPr>
      </w:pPr>
      <w:r>
        <w:rPr>
          <w:rFonts w:asciiTheme="majorHAnsi" w:hAnsiTheme="majorHAnsi"/>
          <w:b/>
          <w:bCs/>
        </w:rPr>
        <w:t>118</w:t>
      </w:r>
      <w:r w:rsidR="00302D72" w:rsidRPr="00DB2D1B">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084194">
        <w:rPr>
          <w:rFonts w:asciiTheme="majorHAnsi" w:hAnsiTheme="majorHAnsi"/>
          <w:bCs/>
        </w:rPr>
        <w:t>5,615,569.66</w:t>
      </w:r>
    </w:p>
    <w:p w:rsidR="00302D72" w:rsidRDefault="00CB0A9D" w:rsidP="00302D72">
      <w:pPr>
        <w:widowControl/>
        <w:tabs>
          <w:tab w:val="left" w:pos="-1440"/>
        </w:tabs>
        <w:ind w:left="1440" w:hanging="1440"/>
        <w:rPr>
          <w:rFonts w:asciiTheme="majorHAnsi" w:hAnsiTheme="majorHAnsi"/>
          <w:bCs/>
        </w:rPr>
      </w:pPr>
      <w:r>
        <w:rPr>
          <w:rFonts w:asciiTheme="majorHAnsi" w:hAnsiTheme="majorHAnsi"/>
          <w:b/>
          <w:bCs/>
        </w:rPr>
        <w:t>119</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r w:rsidR="0074395B">
        <w:rPr>
          <w:rFonts w:asciiTheme="majorHAnsi" w:hAnsiTheme="majorHAnsi"/>
          <w:bCs/>
        </w:rPr>
        <w:t xml:space="preserve"> – </w:t>
      </w:r>
    </w:p>
    <w:p w:rsidR="00341BD6" w:rsidRPr="00341BD6" w:rsidRDefault="00341BD6" w:rsidP="00341BD6">
      <w:pPr>
        <w:widowControl/>
        <w:tabs>
          <w:tab w:val="left" w:pos="-1440"/>
        </w:tabs>
        <w:ind w:left="900" w:hanging="900"/>
        <w:rPr>
          <w:rFonts w:asciiTheme="majorHAnsi" w:hAnsiTheme="majorHAnsi"/>
          <w:bCs/>
        </w:rPr>
      </w:pPr>
      <w:r>
        <w:rPr>
          <w:rFonts w:asciiTheme="majorHAnsi" w:hAnsiTheme="majorHAnsi"/>
          <w:b/>
          <w:bCs/>
        </w:rPr>
        <w:t xml:space="preserve">132-20 </w:t>
      </w:r>
      <w:r w:rsidRPr="00BC1393">
        <w:rPr>
          <w:rFonts w:asciiTheme="majorHAnsi" w:hAnsiTheme="majorHAnsi"/>
          <w:bCs/>
        </w:rPr>
        <w:t>Authorize participation in the ESCNJ for removal &amp; resurface of Imagination Station with Whirl Construction</w:t>
      </w:r>
    </w:p>
    <w:p w:rsidR="004318BE" w:rsidRDefault="00920E7A" w:rsidP="00302D72">
      <w:pPr>
        <w:widowControl/>
        <w:tabs>
          <w:tab w:val="left" w:pos="-1440"/>
        </w:tabs>
        <w:ind w:left="1440" w:hanging="1440"/>
        <w:rPr>
          <w:rFonts w:asciiTheme="majorHAnsi" w:hAnsiTheme="majorHAnsi"/>
          <w:bCs/>
          <w:color w:val="000000" w:themeColor="text1"/>
        </w:rPr>
      </w:pPr>
      <w:r w:rsidRPr="00920E7A">
        <w:rPr>
          <w:rFonts w:asciiTheme="majorHAnsi" w:hAnsiTheme="majorHAnsi"/>
          <w:b/>
          <w:bCs/>
          <w:color w:val="000000" w:themeColor="text1"/>
        </w:rPr>
        <w:t>13</w:t>
      </w:r>
      <w:r w:rsidR="00567183">
        <w:rPr>
          <w:rFonts w:asciiTheme="majorHAnsi" w:hAnsiTheme="majorHAnsi"/>
          <w:b/>
          <w:bCs/>
          <w:color w:val="000000" w:themeColor="text1"/>
        </w:rPr>
        <w:t>4</w:t>
      </w:r>
      <w:r w:rsidRPr="00920E7A">
        <w:rPr>
          <w:rFonts w:asciiTheme="majorHAnsi" w:hAnsiTheme="majorHAnsi"/>
          <w:b/>
          <w:bCs/>
          <w:color w:val="000000" w:themeColor="text1"/>
        </w:rPr>
        <w:t>-20</w:t>
      </w:r>
      <w:r w:rsidR="004318BE" w:rsidRPr="00920E7A">
        <w:rPr>
          <w:rFonts w:asciiTheme="majorHAnsi" w:hAnsiTheme="majorHAnsi"/>
          <w:bCs/>
          <w:color w:val="000000" w:themeColor="text1"/>
        </w:rPr>
        <w:t xml:space="preserve"> Authoriz</w:t>
      </w:r>
      <w:r w:rsidR="00567183">
        <w:rPr>
          <w:rFonts w:asciiTheme="majorHAnsi" w:hAnsiTheme="majorHAnsi"/>
          <w:bCs/>
          <w:color w:val="000000" w:themeColor="text1"/>
        </w:rPr>
        <w:t>e the T</w:t>
      </w:r>
      <w:r w:rsidR="00446D83">
        <w:rPr>
          <w:rFonts w:asciiTheme="majorHAnsi" w:hAnsiTheme="majorHAnsi"/>
          <w:bCs/>
          <w:color w:val="000000" w:themeColor="text1"/>
        </w:rPr>
        <w:t>ownship Manager</w:t>
      </w:r>
      <w:r w:rsidR="00567183">
        <w:rPr>
          <w:rFonts w:asciiTheme="majorHAnsi" w:hAnsiTheme="majorHAnsi"/>
          <w:bCs/>
          <w:color w:val="000000" w:themeColor="text1"/>
        </w:rPr>
        <w:t xml:space="preserve"> to prepare estimated 3</w:t>
      </w:r>
      <w:r w:rsidR="00567183" w:rsidRPr="00567183">
        <w:rPr>
          <w:rFonts w:asciiTheme="majorHAnsi" w:hAnsiTheme="majorHAnsi"/>
          <w:bCs/>
          <w:color w:val="000000" w:themeColor="text1"/>
          <w:vertAlign w:val="superscript"/>
        </w:rPr>
        <w:t>rd</w:t>
      </w:r>
      <w:r w:rsidR="00567183">
        <w:rPr>
          <w:rFonts w:asciiTheme="majorHAnsi" w:hAnsiTheme="majorHAnsi"/>
          <w:bCs/>
          <w:color w:val="000000" w:themeColor="text1"/>
        </w:rPr>
        <w:t xml:space="preserve"> Quarter 2020 tax bills</w:t>
      </w:r>
    </w:p>
    <w:p w:rsidR="008A10DE" w:rsidRPr="00920E7A" w:rsidRDefault="008A10DE" w:rsidP="00302D72">
      <w:pPr>
        <w:widowControl/>
        <w:tabs>
          <w:tab w:val="left" w:pos="-1440"/>
        </w:tabs>
        <w:ind w:left="1440" w:hanging="1440"/>
        <w:rPr>
          <w:rFonts w:asciiTheme="majorHAnsi" w:hAnsiTheme="majorHAnsi"/>
          <w:bCs/>
          <w:color w:val="000000" w:themeColor="text1"/>
        </w:rPr>
      </w:pPr>
      <w:r>
        <w:rPr>
          <w:rFonts w:asciiTheme="majorHAnsi" w:hAnsiTheme="majorHAnsi"/>
          <w:b/>
          <w:bCs/>
          <w:color w:val="000000" w:themeColor="text1"/>
        </w:rPr>
        <w:t xml:space="preserve">135-20 </w:t>
      </w:r>
      <w:r w:rsidRPr="008A10DE">
        <w:rPr>
          <w:rFonts w:asciiTheme="majorHAnsi" w:hAnsiTheme="majorHAnsi"/>
          <w:bCs/>
          <w:color w:val="000000" w:themeColor="text1"/>
        </w:rPr>
        <w:t>Authorize extension of grace period for property taxes</w:t>
      </w:r>
    </w:p>
    <w:p w:rsidR="00656282" w:rsidRPr="00920E7A" w:rsidRDefault="00656282" w:rsidP="005634C8">
      <w:pPr>
        <w:widowControl/>
        <w:tabs>
          <w:tab w:val="left" w:pos="-1440"/>
        </w:tabs>
        <w:ind w:left="900" w:hanging="900"/>
        <w:rPr>
          <w:rFonts w:asciiTheme="majorHAnsi" w:hAnsiTheme="majorHAnsi"/>
          <w:bCs/>
          <w:i/>
          <w:color w:val="000000" w:themeColor="text1"/>
          <w:highlight w:val="yellow"/>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A80E58" w:rsidRPr="004C6959" w:rsidRDefault="00D27591" w:rsidP="00035CF3">
      <w:pPr>
        <w:pStyle w:val="BodyText"/>
        <w:rPr>
          <w:rFonts w:asciiTheme="majorHAnsi" w:hAnsiTheme="majorHAnsi"/>
          <w:color w:val="FF0000"/>
          <w:szCs w:val="22"/>
        </w:rPr>
      </w:pPr>
      <w:r>
        <w:rPr>
          <w:rFonts w:asciiTheme="majorHAnsi" w:hAnsiTheme="majorHAnsi"/>
          <w:b/>
          <w:sz w:val="24"/>
        </w:rPr>
        <w:t>1</w:t>
      </w:r>
      <w:r w:rsidR="00CB0A9D">
        <w:rPr>
          <w:rFonts w:asciiTheme="majorHAnsi" w:hAnsiTheme="majorHAnsi"/>
          <w:b/>
          <w:sz w:val="24"/>
        </w:rPr>
        <w:t>20</w:t>
      </w:r>
      <w:r w:rsidR="008F008E">
        <w:rPr>
          <w:rFonts w:asciiTheme="majorHAnsi" w:hAnsiTheme="majorHAnsi"/>
          <w:b/>
          <w:sz w:val="24"/>
        </w:rPr>
        <w:t>-20</w:t>
      </w:r>
      <w:r w:rsidR="00561E79">
        <w:rPr>
          <w:rFonts w:asciiTheme="majorHAnsi" w:hAnsiTheme="majorHAnsi"/>
          <w:b/>
          <w:sz w:val="24"/>
        </w:rPr>
        <w:t xml:space="preserve"> </w:t>
      </w:r>
      <w:r w:rsidR="004C6959" w:rsidRPr="004C6959">
        <w:rPr>
          <w:rFonts w:asciiTheme="majorHAnsi" w:hAnsiTheme="majorHAnsi"/>
          <w:szCs w:val="22"/>
        </w:rPr>
        <w:t>Authorize participation in program by DLGS to conduct budget examination for 2020 fiscal year</w:t>
      </w:r>
    </w:p>
    <w:p w:rsidR="00F56F53" w:rsidRPr="0010481A" w:rsidRDefault="00D27591" w:rsidP="00310CDE">
      <w:pPr>
        <w:pStyle w:val="BodyText"/>
        <w:rPr>
          <w:rFonts w:asciiTheme="majorHAnsi" w:hAnsiTheme="majorHAnsi"/>
          <w:sz w:val="24"/>
        </w:rPr>
      </w:pPr>
      <w:r>
        <w:rPr>
          <w:rFonts w:asciiTheme="majorHAnsi" w:hAnsiTheme="majorHAnsi"/>
          <w:b/>
          <w:sz w:val="24"/>
        </w:rPr>
        <w:t>1</w:t>
      </w:r>
      <w:r w:rsidR="00CB0A9D">
        <w:rPr>
          <w:rFonts w:asciiTheme="majorHAnsi" w:hAnsiTheme="majorHAnsi"/>
          <w:b/>
          <w:sz w:val="24"/>
        </w:rPr>
        <w:t>21</w:t>
      </w:r>
      <w:r w:rsidR="002058C9" w:rsidRPr="002058C9">
        <w:rPr>
          <w:rFonts w:asciiTheme="majorHAnsi" w:hAnsiTheme="majorHAnsi"/>
          <w:b/>
          <w:sz w:val="24"/>
        </w:rPr>
        <w:t>-20</w:t>
      </w:r>
      <w:r w:rsidR="0010481A">
        <w:rPr>
          <w:rFonts w:asciiTheme="majorHAnsi" w:hAnsiTheme="majorHAnsi"/>
          <w:b/>
          <w:sz w:val="24"/>
        </w:rPr>
        <w:t xml:space="preserve"> </w:t>
      </w:r>
      <w:r w:rsidR="0010481A" w:rsidRPr="0010481A">
        <w:rPr>
          <w:rFonts w:asciiTheme="majorHAnsi" w:hAnsiTheme="majorHAnsi"/>
          <w:sz w:val="24"/>
        </w:rPr>
        <w:t>Authorize service contracts with nineteen condominium associations</w:t>
      </w:r>
      <w:r w:rsidR="002058C9" w:rsidRPr="0010481A">
        <w:rPr>
          <w:rFonts w:asciiTheme="majorHAnsi" w:hAnsiTheme="majorHAnsi"/>
          <w:sz w:val="24"/>
        </w:rPr>
        <w:t xml:space="preserve"> </w:t>
      </w:r>
    </w:p>
    <w:p w:rsidR="003C6269" w:rsidRPr="006E41D3" w:rsidRDefault="00D27591" w:rsidP="00310CDE">
      <w:pPr>
        <w:pStyle w:val="BodyText"/>
        <w:rPr>
          <w:rFonts w:asciiTheme="majorHAnsi" w:hAnsiTheme="majorHAnsi"/>
          <w:szCs w:val="22"/>
        </w:rPr>
      </w:pPr>
      <w:r>
        <w:rPr>
          <w:rFonts w:asciiTheme="majorHAnsi" w:hAnsiTheme="majorHAnsi"/>
          <w:b/>
          <w:sz w:val="24"/>
        </w:rPr>
        <w:t>1</w:t>
      </w:r>
      <w:r w:rsidR="00CB0A9D">
        <w:rPr>
          <w:rFonts w:asciiTheme="majorHAnsi" w:hAnsiTheme="majorHAnsi"/>
          <w:b/>
          <w:sz w:val="24"/>
        </w:rPr>
        <w:t>22</w:t>
      </w:r>
      <w:r w:rsidR="003C6269" w:rsidRPr="003C6269">
        <w:rPr>
          <w:rFonts w:asciiTheme="majorHAnsi" w:hAnsiTheme="majorHAnsi"/>
          <w:b/>
          <w:sz w:val="24"/>
        </w:rPr>
        <w:t>-20</w:t>
      </w:r>
      <w:r w:rsidR="003C6269">
        <w:rPr>
          <w:rFonts w:asciiTheme="majorHAnsi" w:hAnsiTheme="majorHAnsi"/>
          <w:sz w:val="24"/>
        </w:rPr>
        <w:t xml:space="preserve"> </w:t>
      </w:r>
      <w:r w:rsidR="0010481A" w:rsidRPr="006E41D3">
        <w:rPr>
          <w:rFonts w:asciiTheme="majorHAnsi" w:hAnsiTheme="majorHAnsi"/>
          <w:szCs w:val="22"/>
        </w:rPr>
        <w:t xml:space="preserve">Authorize the cancellation </w:t>
      </w:r>
      <w:r w:rsidR="006E41D3" w:rsidRPr="006E41D3">
        <w:rPr>
          <w:rFonts w:asciiTheme="majorHAnsi" w:hAnsiTheme="majorHAnsi"/>
          <w:szCs w:val="22"/>
        </w:rPr>
        <w:t xml:space="preserve">of taxes for 2020 due to </w:t>
      </w:r>
      <w:r w:rsidR="0010481A" w:rsidRPr="006E41D3">
        <w:rPr>
          <w:rFonts w:asciiTheme="majorHAnsi" w:hAnsiTheme="majorHAnsi"/>
          <w:szCs w:val="22"/>
        </w:rPr>
        <w:t xml:space="preserve">Disabled Veterans Act – 50 </w:t>
      </w:r>
      <w:proofErr w:type="spellStart"/>
      <w:r w:rsidR="0010481A" w:rsidRPr="006E41D3">
        <w:rPr>
          <w:rFonts w:asciiTheme="majorHAnsi" w:hAnsiTheme="majorHAnsi"/>
          <w:szCs w:val="22"/>
        </w:rPr>
        <w:t>Pembrooke</w:t>
      </w:r>
      <w:proofErr w:type="spellEnd"/>
      <w:r w:rsidR="0010481A" w:rsidRPr="006E41D3">
        <w:rPr>
          <w:rFonts w:asciiTheme="majorHAnsi" w:hAnsiTheme="majorHAnsi"/>
          <w:szCs w:val="22"/>
        </w:rPr>
        <w:t xml:space="preserve"> Way</w:t>
      </w:r>
    </w:p>
    <w:p w:rsidR="004217E4" w:rsidRDefault="00D27591" w:rsidP="00310CDE">
      <w:pPr>
        <w:pStyle w:val="BodyText"/>
        <w:rPr>
          <w:rFonts w:asciiTheme="majorHAnsi" w:hAnsiTheme="majorHAnsi"/>
          <w:sz w:val="24"/>
        </w:rPr>
      </w:pPr>
      <w:r>
        <w:rPr>
          <w:rFonts w:asciiTheme="majorHAnsi" w:hAnsiTheme="majorHAnsi"/>
          <w:b/>
          <w:sz w:val="24"/>
        </w:rPr>
        <w:t>1</w:t>
      </w:r>
      <w:r w:rsidR="00CB0A9D">
        <w:rPr>
          <w:rFonts w:asciiTheme="majorHAnsi" w:hAnsiTheme="majorHAnsi"/>
          <w:b/>
          <w:sz w:val="24"/>
        </w:rPr>
        <w:t>23-</w:t>
      </w:r>
      <w:r w:rsidR="004217E4" w:rsidRPr="004217E4">
        <w:rPr>
          <w:rFonts w:asciiTheme="majorHAnsi" w:hAnsiTheme="majorHAnsi"/>
          <w:b/>
          <w:sz w:val="24"/>
        </w:rPr>
        <w:t>20</w:t>
      </w:r>
      <w:r w:rsidR="00730A3F" w:rsidRPr="00730A3F">
        <w:rPr>
          <w:rFonts w:asciiTheme="majorHAnsi" w:hAnsiTheme="majorHAnsi"/>
          <w:sz w:val="24"/>
        </w:rPr>
        <w:t xml:space="preserve"> </w:t>
      </w:r>
      <w:r w:rsidR="00744AD0">
        <w:rPr>
          <w:rFonts w:asciiTheme="majorHAnsi" w:hAnsiTheme="majorHAnsi"/>
          <w:sz w:val="24"/>
        </w:rPr>
        <w:t>Authorize the refund of certificate of continued occupancy fee in the amount of $45.00</w:t>
      </w:r>
      <w:r w:rsidR="004217E4">
        <w:rPr>
          <w:rFonts w:asciiTheme="majorHAnsi" w:hAnsiTheme="majorHAnsi"/>
          <w:sz w:val="24"/>
        </w:rPr>
        <w:t xml:space="preserve"> </w:t>
      </w:r>
    </w:p>
    <w:p w:rsidR="00376466" w:rsidRDefault="00376466" w:rsidP="00310CDE">
      <w:pPr>
        <w:pStyle w:val="BodyText"/>
        <w:rPr>
          <w:rFonts w:asciiTheme="majorHAnsi" w:hAnsiTheme="majorHAnsi"/>
          <w:sz w:val="24"/>
        </w:rPr>
      </w:pPr>
      <w:r w:rsidRPr="00376466">
        <w:rPr>
          <w:rFonts w:asciiTheme="majorHAnsi" w:hAnsiTheme="majorHAnsi"/>
          <w:b/>
          <w:sz w:val="24"/>
        </w:rPr>
        <w:t>124-20</w:t>
      </w:r>
      <w:r>
        <w:rPr>
          <w:rFonts w:asciiTheme="majorHAnsi" w:hAnsiTheme="majorHAnsi"/>
          <w:sz w:val="24"/>
        </w:rPr>
        <w:t xml:space="preserve"> Authorize application for a $1,500.00 grant from </w:t>
      </w:r>
      <w:r w:rsidR="00671A5C">
        <w:rPr>
          <w:rFonts w:asciiTheme="majorHAnsi" w:hAnsiTheme="majorHAnsi"/>
          <w:sz w:val="24"/>
        </w:rPr>
        <w:t xml:space="preserve">Association of </w:t>
      </w:r>
      <w:r>
        <w:rPr>
          <w:rFonts w:asciiTheme="majorHAnsi" w:hAnsiTheme="majorHAnsi"/>
          <w:sz w:val="24"/>
        </w:rPr>
        <w:t xml:space="preserve">NJ Environmental Commission </w:t>
      </w:r>
    </w:p>
    <w:p w:rsidR="00887381" w:rsidRDefault="00525122" w:rsidP="00310CDE">
      <w:pPr>
        <w:pStyle w:val="BodyText"/>
        <w:rPr>
          <w:rFonts w:asciiTheme="majorHAnsi" w:hAnsiTheme="majorHAnsi"/>
          <w:sz w:val="24"/>
        </w:rPr>
      </w:pPr>
      <w:r w:rsidRPr="00525122">
        <w:rPr>
          <w:rFonts w:asciiTheme="majorHAnsi" w:hAnsiTheme="majorHAnsi"/>
          <w:b/>
          <w:sz w:val="24"/>
        </w:rPr>
        <w:lastRenderedPageBreak/>
        <w:t>125-20</w:t>
      </w:r>
      <w:r>
        <w:rPr>
          <w:rFonts w:asciiTheme="majorHAnsi" w:hAnsiTheme="majorHAnsi"/>
          <w:sz w:val="24"/>
        </w:rPr>
        <w:t xml:space="preserve"> Authorize amending Resolution #109-20 </w:t>
      </w:r>
      <w:r w:rsidR="00304ED7">
        <w:rPr>
          <w:rFonts w:asciiTheme="majorHAnsi" w:hAnsiTheme="majorHAnsi"/>
          <w:sz w:val="24"/>
        </w:rPr>
        <w:t>regarding the Safe &amp; Secure Grant</w:t>
      </w:r>
    </w:p>
    <w:p w:rsidR="0026462F" w:rsidRPr="00C60535" w:rsidRDefault="0026462F" w:rsidP="00310CDE">
      <w:pPr>
        <w:pStyle w:val="BodyText"/>
        <w:rPr>
          <w:rFonts w:asciiTheme="majorHAnsi" w:hAnsiTheme="majorHAnsi"/>
          <w:color w:val="000000" w:themeColor="text1"/>
          <w:sz w:val="24"/>
        </w:rPr>
      </w:pPr>
      <w:r w:rsidRPr="00C60535">
        <w:rPr>
          <w:rFonts w:asciiTheme="majorHAnsi" w:hAnsiTheme="majorHAnsi"/>
          <w:b/>
          <w:color w:val="000000" w:themeColor="text1"/>
          <w:sz w:val="24"/>
        </w:rPr>
        <w:t xml:space="preserve">126-20 </w:t>
      </w:r>
      <w:r w:rsidRPr="00C60535">
        <w:rPr>
          <w:rFonts w:asciiTheme="majorHAnsi" w:hAnsiTheme="majorHAnsi"/>
          <w:color w:val="000000" w:themeColor="text1"/>
          <w:sz w:val="24"/>
        </w:rPr>
        <w:t>Authorize refund of escrow fund account #D-01393</w:t>
      </w:r>
      <w:r w:rsidR="00A222CA" w:rsidRPr="00C60535">
        <w:rPr>
          <w:rFonts w:asciiTheme="majorHAnsi" w:hAnsiTheme="majorHAnsi"/>
          <w:color w:val="000000" w:themeColor="text1"/>
          <w:sz w:val="24"/>
        </w:rPr>
        <w:t xml:space="preserve"> in the amount of $1,001.00</w:t>
      </w:r>
    </w:p>
    <w:p w:rsidR="00A222CA" w:rsidRPr="00C60535" w:rsidRDefault="00A222CA" w:rsidP="00310CDE">
      <w:pPr>
        <w:pStyle w:val="BodyText"/>
        <w:rPr>
          <w:rFonts w:asciiTheme="majorHAnsi" w:hAnsiTheme="majorHAnsi"/>
          <w:color w:val="000000" w:themeColor="text1"/>
          <w:sz w:val="24"/>
        </w:rPr>
      </w:pPr>
      <w:r w:rsidRPr="00C60535">
        <w:rPr>
          <w:rFonts w:asciiTheme="majorHAnsi" w:hAnsiTheme="majorHAnsi"/>
          <w:b/>
          <w:color w:val="000000" w:themeColor="text1"/>
          <w:sz w:val="24"/>
        </w:rPr>
        <w:t>127-20</w:t>
      </w:r>
      <w:r w:rsidRPr="00C60535">
        <w:rPr>
          <w:rFonts w:asciiTheme="majorHAnsi" w:hAnsiTheme="majorHAnsi"/>
          <w:color w:val="000000" w:themeColor="text1"/>
          <w:sz w:val="24"/>
        </w:rPr>
        <w:t xml:space="preserve"> Authorize amending 2020 budget for insertion of $20,000.00 revenue (Chap. 159)</w:t>
      </w:r>
    </w:p>
    <w:p w:rsidR="00A222CA" w:rsidRPr="00C60535" w:rsidRDefault="00A222CA" w:rsidP="00A222CA">
      <w:pPr>
        <w:pStyle w:val="BodyText"/>
        <w:rPr>
          <w:rFonts w:asciiTheme="majorHAnsi" w:hAnsiTheme="majorHAnsi"/>
          <w:color w:val="000000" w:themeColor="text1"/>
          <w:sz w:val="24"/>
        </w:rPr>
      </w:pPr>
      <w:r w:rsidRPr="00C60535">
        <w:rPr>
          <w:rFonts w:asciiTheme="majorHAnsi" w:hAnsiTheme="majorHAnsi"/>
          <w:b/>
          <w:color w:val="000000" w:themeColor="text1"/>
          <w:sz w:val="24"/>
        </w:rPr>
        <w:t>128-20</w:t>
      </w:r>
      <w:r w:rsidRPr="00C60535">
        <w:rPr>
          <w:rFonts w:asciiTheme="majorHAnsi" w:hAnsiTheme="majorHAnsi"/>
          <w:color w:val="000000" w:themeColor="text1"/>
          <w:sz w:val="24"/>
        </w:rPr>
        <w:t xml:space="preserve"> Authorize amending 2020 budget for insertion of $15,944.50 revenue (Chap. 159)</w:t>
      </w:r>
    </w:p>
    <w:p w:rsidR="00704824" w:rsidRPr="00C60535" w:rsidRDefault="00704824" w:rsidP="00704824">
      <w:pPr>
        <w:pStyle w:val="BodyText"/>
        <w:rPr>
          <w:rFonts w:asciiTheme="majorHAnsi" w:hAnsiTheme="majorHAnsi"/>
          <w:color w:val="000000" w:themeColor="text1"/>
          <w:sz w:val="24"/>
        </w:rPr>
      </w:pPr>
      <w:r w:rsidRPr="00C60535">
        <w:rPr>
          <w:rFonts w:asciiTheme="majorHAnsi" w:hAnsiTheme="majorHAnsi"/>
          <w:b/>
          <w:color w:val="000000" w:themeColor="text1"/>
          <w:sz w:val="24"/>
        </w:rPr>
        <w:t>129-20</w:t>
      </w:r>
      <w:r w:rsidRPr="00C60535">
        <w:rPr>
          <w:rFonts w:asciiTheme="majorHAnsi" w:hAnsiTheme="majorHAnsi"/>
          <w:color w:val="000000" w:themeColor="text1"/>
          <w:sz w:val="24"/>
        </w:rPr>
        <w:t xml:space="preserve"> Authorize amending 2020 budget for insertion of $5,280.00 revenue (Chap. 159)</w:t>
      </w:r>
    </w:p>
    <w:p w:rsidR="00704824" w:rsidRDefault="00704824" w:rsidP="00704824">
      <w:pPr>
        <w:pStyle w:val="BodyText"/>
        <w:rPr>
          <w:rFonts w:asciiTheme="majorHAnsi" w:hAnsiTheme="majorHAnsi"/>
          <w:color w:val="000000" w:themeColor="text1"/>
          <w:sz w:val="24"/>
        </w:rPr>
      </w:pPr>
      <w:r w:rsidRPr="00C60535">
        <w:rPr>
          <w:rFonts w:asciiTheme="majorHAnsi" w:hAnsiTheme="majorHAnsi"/>
          <w:b/>
          <w:color w:val="000000" w:themeColor="text1"/>
          <w:sz w:val="24"/>
        </w:rPr>
        <w:t>130-20</w:t>
      </w:r>
      <w:r w:rsidRPr="00C60535">
        <w:rPr>
          <w:rFonts w:asciiTheme="majorHAnsi" w:hAnsiTheme="majorHAnsi"/>
          <w:color w:val="000000" w:themeColor="text1"/>
          <w:sz w:val="24"/>
        </w:rPr>
        <w:t xml:space="preserve"> Authorize amending 2020 budget for insertion of $5,500.00 revenue (Chap. 159)</w:t>
      </w:r>
    </w:p>
    <w:p w:rsidR="00E55C70" w:rsidRDefault="00E55C70" w:rsidP="00704824">
      <w:pPr>
        <w:pStyle w:val="BodyText"/>
        <w:rPr>
          <w:rFonts w:asciiTheme="majorHAnsi" w:hAnsiTheme="majorHAnsi"/>
          <w:color w:val="000000" w:themeColor="text1"/>
          <w:sz w:val="24"/>
        </w:rPr>
      </w:pPr>
      <w:r w:rsidRPr="00E55C70">
        <w:rPr>
          <w:rFonts w:asciiTheme="majorHAnsi" w:hAnsiTheme="majorHAnsi"/>
          <w:b/>
          <w:color w:val="000000" w:themeColor="text1"/>
          <w:sz w:val="24"/>
        </w:rPr>
        <w:t>131-20</w:t>
      </w:r>
      <w:r>
        <w:rPr>
          <w:rFonts w:asciiTheme="majorHAnsi" w:hAnsiTheme="majorHAnsi"/>
          <w:color w:val="000000" w:themeColor="text1"/>
          <w:sz w:val="24"/>
        </w:rPr>
        <w:t xml:space="preserve"> Authorize Payout of accumulated time for employee whom retired</w:t>
      </w:r>
    </w:p>
    <w:p w:rsidR="00377FEB" w:rsidRPr="00C60535" w:rsidRDefault="00377FEB" w:rsidP="00704824">
      <w:pPr>
        <w:pStyle w:val="BodyText"/>
        <w:rPr>
          <w:rFonts w:asciiTheme="majorHAnsi" w:hAnsiTheme="majorHAnsi"/>
          <w:color w:val="000000" w:themeColor="text1"/>
          <w:sz w:val="24"/>
        </w:rPr>
      </w:pPr>
      <w:r w:rsidRPr="00377FEB">
        <w:rPr>
          <w:rFonts w:asciiTheme="majorHAnsi" w:hAnsiTheme="majorHAnsi"/>
          <w:b/>
          <w:color w:val="000000" w:themeColor="text1"/>
          <w:sz w:val="24"/>
        </w:rPr>
        <w:t>133-20</w:t>
      </w:r>
      <w:r>
        <w:rPr>
          <w:rFonts w:asciiTheme="majorHAnsi" w:hAnsiTheme="majorHAnsi"/>
          <w:color w:val="000000" w:themeColor="text1"/>
          <w:sz w:val="24"/>
        </w:rPr>
        <w:t xml:space="preserve"> </w:t>
      </w:r>
      <w:r w:rsidRPr="00377FEB">
        <w:rPr>
          <w:rFonts w:asciiTheme="majorHAnsi" w:hAnsiTheme="majorHAnsi"/>
          <w:color w:val="000000" w:themeColor="text1"/>
          <w:szCs w:val="22"/>
        </w:rPr>
        <w:t>Authorize Approval to Submit &amp; Execute Grant application with NJDOT – Second Ave – Ph</w:t>
      </w:r>
      <w:r>
        <w:rPr>
          <w:rFonts w:asciiTheme="majorHAnsi" w:hAnsiTheme="majorHAnsi"/>
          <w:color w:val="000000" w:themeColor="text1"/>
          <w:szCs w:val="22"/>
        </w:rPr>
        <w:t>ase</w:t>
      </w:r>
      <w:r w:rsidRPr="00377FEB">
        <w:rPr>
          <w:rFonts w:asciiTheme="majorHAnsi" w:hAnsiTheme="majorHAnsi"/>
          <w:color w:val="000000" w:themeColor="text1"/>
          <w:szCs w:val="22"/>
        </w:rPr>
        <w:t xml:space="preserve"> II</w:t>
      </w:r>
    </w:p>
    <w:p w:rsidR="0026462F" w:rsidRDefault="0026462F" w:rsidP="00310CDE">
      <w:pPr>
        <w:pStyle w:val="BodyText"/>
        <w:rPr>
          <w:rFonts w:asciiTheme="majorHAnsi" w:hAnsiTheme="majorHAnsi"/>
          <w:sz w:val="24"/>
        </w:rPr>
      </w:pPr>
    </w:p>
    <w:p w:rsidR="00052717" w:rsidRDefault="00F849A6" w:rsidP="00310CDE">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052717" w:rsidRDefault="00052717" w:rsidP="00310CDE">
      <w:pPr>
        <w:pStyle w:val="BodyText"/>
        <w:rPr>
          <w:rFonts w:asciiTheme="majorHAnsi" w:hAnsiTheme="majorHAnsi"/>
          <w:sz w:val="24"/>
        </w:rPr>
      </w:pPr>
      <w:r>
        <w:rPr>
          <w:rFonts w:asciiTheme="majorHAnsi" w:hAnsiTheme="majorHAnsi"/>
          <w:sz w:val="24"/>
        </w:rPr>
        <w:tab/>
        <w:t>~</w:t>
      </w:r>
      <w:r w:rsidR="00BC1393">
        <w:rPr>
          <w:rFonts w:asciiTheme="majorHAnsi" w:hAnsiTheme="majorHAnsi"/>
          <w:sz w:val="24"/>
        </w:rPr>
        <w:t xml:space="preserve"> N/A</w:t>
      </w:r>
      <w:r w:rsidR="009008AB">
        <w:rPr>
          <w:rFonts w:asciiTheme="majorHAnsi" w:hAnsiTheme="majorHAnsi"/>
          <w:sz w:val="24"/>
        </w:rPr>
        <w:t xml:space="preserve"> </w:t>
      </w:r>
    </w:p>
    <w:p w:rsidR="009008AB" w:rsidRDefault="009008AB" w:rsidP="00310CDE">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CB0A9D">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CB0A9D">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CE3112" w:rsidRDefault="00CE3112" w:rsidP="00CE3112">
      <w:pPr>
        <w:pStyle w:val="BodyText"/>
        <w:rPr>
          <w:rFonts w:asciiTheme="majorHAnsi" w:hAnsiTheme="majorHAnsi"/>
          <w:b/>
          <w:sz w:val="24"/>
        </w:rPr>
      </w:pPr>
    </w:p>
    <w:p w:rsidR="002314E7" w:rsidRPr="002E7A11" w:rsidRDefault="002314E7" w:rsidP="002314E7">
      <w:pPr>
        <w:widowControl/>
        <w:rPr>
          <w:rFonts w:asciiTheme="majorHAnsi" w:hAnsiTheme="majorHAnsi"/>
          <w:bCs/>
          <w:color w:val="FF0000"/>
        </w:rPr>
      </w:pPr>
      <w:r w:rsidRPr="002E7A11">
        <w:rPr>
          <w:rFonts w:asciiTheme="majorHAnsi" w:hAnsiTheme="majorHAnsi"/>
          <w:b/>
          <w:bCs/>
        </w:rPr>
        <w:t xml:space="preserve">2035-2020 </w:t>
      </w:r>
      <w:r w:rsidRPr="006C2A4B">
        <w:rPr>
          <w:rFonts w:asciiTheme="majorHAnsi" w:hAnsiTheme="majorHAnsi"/>
          <w:bCs/>
          <w:color w:val="000000" w:themeColor="text1"/>
        </w:rPr>
        <w:t xml:space="preserve">– </w:t>
      </w:r>
      <w:r w:rsidRPr="002314E7">
        <w:rPr>
          <w:rFonts w:asciiTheme="majorHAnsi" w:hAnsiTheme="majorHAnsi"/>
          <w:b/>
          <w:bCs/>
          <w:color w:val="000000" w:themeColor="text1"/>
          <w:u w:val="single"/>
        </w:rPr>
        <w:t xml:space="preserve">Authorize amending the Township Code, Chapter 319, </w:t>
      </w:r>
      <w:proofErr w:type="gramStart"/>
      <w:r w:rsidRPr="002314E7">
        <w:rPr>
          <w:rFonts w:asciiTheme="majorHAnsi" w:hAnsiTheme="majorHAnsi"/>
          <w:b/>
          <w:bCs/>
          <w:color w:val="000000" w:themeColor="text1"/>
          <w:u w:val="single"/>
        </w:rPr>
        <w:t>Section</w:t>
      </w:r>
      <w:proofErr w:type="gramEnd"/>
      <w:r w:rsidRPr="002314E7">
        <w:rPr>
          <w:rFonts w:asciiTheme="majorHAnsi" w:hAnsiTheme="majorHAnsi"/>
          <w:b/>
          <w:bCs/>
          <w:color w:val="000000" w:themeColor="text1"/>
          <w:u w:val="single"/>
        </w:rPr>
        <w:t xml:space="preserve"> 29 - Crosswalks</w:t>
      </w:r>
    </w:p>
    <w:p w:rsidR="00CE3112" w:rsidRDefault="002314E7" w:rsidP="002314E7">
      <w:pPr>
        <w:pStyle w:val="BodyText"/>
        <w:ind w:firstLine="1440"/>
        <w:rPr>
          <w:rFonts w:asciiTheme="majorHAnsi" w:hAnsiTheme="majorHAnsi"/>
          <w:sz w:val="24"/>
        </w:rPr>
      </w:pPr>
      <w:proofErr w:type="gramStart"/>
      <w:r w:rsidRPr="002314E7">
        <w:rPr>
          <w:rFonts w:asciiTheme="majorHAnsi" w:hAnsiTheme="majorHAnsi"/>
          <w:sz w:val="24"/>
        </w:rPr>
        <w:t>This ordinance add</w:t>
      </w:r>
      <w:proofErr w:type="gramEnd"/>
      <w:r w:rsidRPr="002314E7">
        <w:rPr>
          <w:rFonts w:asciiTheme="majorHAnsi" w:hAnsiTheme="majorHAnsi"/>
          <w:sz w:val="24"/>
        </w:rPr>
        <w:t xml:space="preserve"> a mid-block crosswalk on S. Quail Hill Road at Brewster Drive</w:t>
      </w:r>
      <w:r w:rsidR="004F7ADB">
        <w:rPr>
          <w:rFonts w:asciiTheme="majorHAnsi" w:hAnsiTheme="majorHAnsi"/>
          <w:sz w:val="24"/>
        </w:rPr>
        <w:t>.</w:t>
      </w:r>
    </w:p>
    <w:p w:rsidR="002314E7" w:rsidRDefault="002314E7" w:rsidP="002314E7">
      <w:pPr>
        <w:pStyle w:val="BodyText"/>
        <w:ind w:firstLine="1440"/>
        <w:rPr>
          <w:rFonts w:asciiTheme="majorHAnsi" w:hAnsiTheme="majorHAnsi"/>
          <w:sz w:val="24"/>
        </w:rPr>
      </w:pPr>
    </w:p>
    <w:p w:rsidR="00AC1E0D" w:rsidRPr="00E354AF" w:rsidRDefault="00AC1E0D" w:rsidP="00AC1E0D">
      <w:pPr>
        <w:widowControl/>
        <w:rPr>
          <w:rFonts w:asciiTheme="majorHAnsi" w:hAnsiTheme="majorHAnsi"/>
          <w:b/>
          <w:bCs/>
          <w:u w:val="single"/>
        </w:rPr>
      </w:pPr>
      <w:r w:rsidRPr="00E354AF">
        <w:rPr>
          <w:rFonts w:asciiTheme="majorHAnsi" w:hAnsiTheme="majorHAnsi"/>
          <w:b/>
          <w:bCs/>
        </w:rPr>
        <w:t>2036-2020</w:t>
      </w:r>
      <w:r w:rsidRPr="00E354AF">
        <w:rPr>
          <w:rFonts w:asciiTheme="majorHAnsi" w:hAnsiTheme="majorHAnsi"/>
          <w:bCs/>
        </w:rPr>
        <w:t xml:space="preserve"> – </w:t>
      </w:r>
      <w:r w:rsidRPr="00E354AF">
        <w:rPr>
          <w:rFonts w:asciiTheme="majorHAnsi" w:hAnsiTheme="majorHAnsi"/>
          <w:b/>
          <w:bCs/>
          <w:u w:val="single"/>
        </w:rPr>
        <w:t xml:space="preserve">Authorize bond ordinance in the amount of $1,500,000.00 </w:t>
      </w:r>
    </w:p>
    <w:p w:rsidR="004C6959" w:rsidRPr="00E354AF" w:rsidRDefault="00AC1E0D" w:rsidP="00AC1E0D">
      <w:pPr>
        <w:pStyle w:val="BodyText"/>
        <w:ind w:left="1440"/>
        <w:rPr>
          <w:rFonts w:asciiTheme="majorHAnsi" w:hAnsiTheme="majorHAnsi"/>
          <w:sz w:val="24"/>
        </w:rPr>
      </w:pPr>
      <w:r w:rsidRPr="00E354AF">
        <w:rPr>
          <w:rFonts w:asciiTheme="majorHAnsi" w:hAnsiTheme="majorHAnsi"/>
          <w:sz w:val="24"/>
        </w:rPr>
        <w:t>This ordinance authorizes the issuance of bonds or notes for various capital improvements or purposes to be undertaken by the Township of Galloway</w:t>
      </w:r>
    </w:p>
    <w:p w:rsidR="00AC1E0D" w:rsidRDefault="00AC1E0D" w:rsidP="002314E7">
      <w:pPr>
        <w:pStyle w:val="BodyText"/>
        <w:ind w:firstLine="1440"/>
        <w:rPr>
          <w:rFonts w:asciiTheme="majorHAnsi" w:hAnsiTheme="majorHAnsi"/>
          <w:sz w:val="24"/>
        </w:rPr>
      </w:pPr>
    </w:p>
    <w:p w:rsidR="004C6959" w:rsidRPr="004C6959" w:rsidRDefault="004C6959" w:rsidP="004C6959">
      <w:pPr>
        <w:pStyle w:val="BodyText"/>
        <w:rPr>
          <w:rFonts w:asciiTheme="majorHAnsi" w:hAnsiTheme="majorHAnsi"/>
          <w:b/>
          <w:color w:val="FF0000"/>
          <w:szCs w:val="22"/>
          <w:u w:val="single"/>
        </w:rPr>
      </w:pPr>
      <w:r>
        <w:rPr>
          <w:rFonts w:asciiTheme="majorHAnsi" w:hAnsiTheme="majorHAnsi"/>
          <w:b/>
          <w:sz w:val="24"/>
        </w:rPr>
        <w:t xml:space="preserve">120-20 </w:t>
      </w:r>
      <w:r w:rsidRPr="004C6959">
        <w:rPr>
          <w:rFonts w:asciiTheme="majorHAnsi" w:hAnsiTheme="majorHAnsi"/>
          <w:b/>
          <w:szCs w:val="22"/>
          <w:u w:val="single"/>
        </w:rPr>
        <w:t xml:space="preserve">Authorize participation in program to conduct </w:t>
      </w:r>
      <w:r w:rsidR="005B4399">
        <w:rPr>
          <w:rFonts w:asciiTheme="majorHAnsi" w:hAnsiTheme="majorHAnsi"/>
          <w:b/>
          <w:szCs w:val="22"/>
          <w:u w:val="single"/>
        </w:rPr>
        <w:t xml:space="preserve">the </w:t>
      </w:r>
      <w:r w:rsidRPr="004C6959">
        <w:rPr>
          <w:rFonts w:asciiTheme="majorHAnsi" w:hAnsiTheme="majorHAnsi"/>
          <w:b/>
          <w:szCs w:val="22"/>
          <w:u w:val="single"/>
        </w:rPr>
        <w:t>budget examination for 2020 fiscal year</w:t>
      </w:r>
    </w:p>
    <w:p w:rsidR="004C6959" w:rsidRDefault="004C6959" w:rsidP="004C6959">
      <w:pPr>
        <w:pStyle w:val="BodyText"/>
        <w:ind w:left="900"/>
        <w:rPr>
          <w:rFonts w:asciiTheme="majorHAnsi" w:hAnsiTheme="majorHAnsi"/>
          <w:sz w:val="24"/>
        </w:rPr>
      </w:pPr>
      <w:r>
        <w:rPr>
          <w:rFonts w:asciiTheme="majorHAnsi" w:hAnsiTheme="majorHAnsi"/>
          <w:sz w:val="24"/>
        </w:rPr>
        <w:t>NJSA 40A:4-78b permits municipalities in sound fiscal condition to assume the responsibility of conducting the annual budget examination.</w:t>
      </w:r>
    </w:p>
    <w:p w:rsidR="0010481A" w:rsidRDefault="0010481A" w:rsidP="004C6959">
      <w:pPr>
        <w:pStyle w:val="BodyText"/>
        <w:ind w:left="900"/>
        <w:rPr>
          <w:rFonts w:asciiTheme="majorHAnsi" w:hAnsiTheme="majorHAnsi"/>
          <w:sz w:val="24"/>
        </w:rPr>
      </w:pPr>
    </w:p>
    <w:p w:rsidR="0010481A" w:rsidRDefault="0010481A" w:rsidP="0010481A">
      <w:pPr>
        <w:pStyle w:val="BodyText"/>
        <w:rPr>
          <w:rFonts w:asciiTheme="majorHAnsi" w:hAnsiTheme="majorHAnsi"/>
          <w:sz w:val="24"/>
        </w:rPr>
      </w:pPr>
      <w:r>
        <w:rPr>
          <w:rFonts w:asciiTheme="majorHAnsi" w:hAnsiTheme="majorHAnsi"/>
          <w:b/>
          <w:sz w:val="24"/>
        </w:rPr>
        <w:t>121</w:t>
      </w:r>
      <w:r w:rsidRPr="002058C9">
        <w:rPr>
          <w:rFonts w:asciiTheme="majorHAnsi" w:hAnsiTheme="majorHAnsi"/>
          <w:b/>
          <w:sz w:val="24"/>
        </w:rPr>
        <w:t>-20</w:t>
      </w:r>
      <w:r>
        <w:rPr>
          <w:rFonts w:asciiTheme="majorHAnsi" w:hAnsiTheme="majorHAnsi"/>
          <w:b/>
          <w:sz w:val="24"/>
        </w:rPr>
        <w:t xml:space="preserve"> </w:t>
      </w:r>
      <w:r w:rsidRPr="0010481A">
        <w:rPr>
          <w:rFonts w:asciiTheme="majorHAnsi" w:hAnsiTheme="majorHAnsi"/>
          <w:b/>
          <w:sz w:val="24"/>
          <w:u w:val="single"/>
        </w:rPr>
        <w:t>Authorize service contracts with nineteen condominium associations</w:t>
      </w:r>
      <w:r w:rsidRPr="0010481A">
        <w:rPr>
          <w:rFonts w:asciiTheme="majorHAnsi" w:hAnsiTheme="majorHAnsi"/>
          <w:sz w:val="24"/>
        </w:rPr>
        <w:t xml:space="preserve"> </w:t>
      </w:r>
    </w:p>
    <w:p w:rsidR="0010481A" w:rsidRDefault="0010481A" w:rsidP="0010481A">
      <w:pPr>
        <w:pStyle w:val="BodyText"/>
        <w:ind w:left="900"/>
        <w:rPr>
          <w:rFonts w:asciiTheme="majorHAnsi" w:hAnsiTheme="majorHAnsi"/>
          <w:sz w:val="24"/>
        </w:rPr>
      </w:pPr>
      <w:r>
        <w:rPr>
          <w:rFonts w:asciiTheme="majorHAnsi" w:hAnsiTheme="majorHAnsi"/>
          <w:sz w:val="24"/>
        </w:rPr>
        <w:t xml:space="preserve">This will reimburse 19 condominium associations for street lights and snow and ice control in the amount of $19,328.74.  </w:t>
      </w:r>
    </w:p>
    <w:p w:rsidR="00BC1393" w:rsidRDefault="00BC1393" w:rsidP="006E41D3">
      <w:pPr>
        <w:pStyle w:val="BodyText"/>
        <w:rPr>
          <w:rFonts w:asciiTheme="majorHAnsi" w:hAnsiTheme="majorHAnsi"/>
          <w:b/>
          <w:sz w:val="24"/>
        </w:rPr>
      </w:pPr>
    </w:p>
    <w:p w:rsidR="006E41D3" w:rsidRPr="006E41D3" w:rsidRDefault="0010481A" w:rsidP="006E41D3">
      <w:pPr>
        <w:pStyle w:val="BodyText"/>
        <w:rPr>
          <w:rFonts w:asciiTheme="majorHAnsi" w:hAnsiTheme="majorHAnsi"/>
          <w:szCs w:val="22"/>
        </w:rPr>
      </w:pPr>
      <w:r>
        <w:rPr>
          <w:rFonts w:asciiTheme="majorHAnsi" w:hAnsiTheme="majorHAnsi"/>
          <w:b/>
          <w:sz w:val="24"/>
        </w:rPr>
        <w:t>122</w:t>
      </w:r>
      <w:r w:rsidRPr="003C6269">
        <w:rPr>
          <w:rFonts w:asciiTheme="majorHAnsi" w:hAnsiTheme="majorHAnsi"/>
          <w:b/>
          <w:sz w:val="24"/>
        </w:rPr>
        <w:t>-20</w:t>
      </w:r>
      <w:r>
        <w:rPr>
          <w:rFonts w:asciiTheme="majorHAnsi" w:hAnsiTheme="majorHAnsi"/>
          <w:sz w:val="24"/>
        </w:rPr>
        <w:t xml:space="preserve"> </w:t>
      </w:r>
      <w:proofErr w:type="gramStart"/>
      <w:r w:rsidR="006E41D3" w:rsidRPr="006E41D3">
        <w:rPr>
          <w:rFonts w:asciiTheme="majorHAnsi" w:hAnsiTheme="majorHAnsi"/>
          <w:b/>
          <w:szCs w:val="22"/>
          <w:u w:val="single"/>
        </w:rPr>
        <w:t>Authorize</w:t>
      </w:r>
      <w:proofErr w:type="gramEnd"/>
      <w:r w:rsidR="006E41D3" w:rsidRPr="006E41D3">
        <w:rPr>
          <w:rFonts w:asciiTheme="majorHAnsi" w:hAnsiTheme="majorHAnsi"/>
          <w:b/>
          <w:szCs w:val="22"/>
          <w:u w:val="single"/>
        </w:rPr>
        <w:t xml:space="preserve"> the cancellation of taxes for 2020 due to Disabled Veterans Act – 50 </w:t>
      </w:r>
      <w:proofErr w:type="spellStart"/>
      <w:r w:rsidR="006E41D3" w:rsidRPr="006E41D3">
        <w:rPr>
          <w:rFonts w:asciiTheme="majorHAnsi" w:hAnsiTheme="majorHAnsi"/>
          <w:b/>
          <w:szCs w:val="22"/>
          <w:u w:val="single"/>
        </w:rPr>
        <w:t>Pembrooke</w:t>
      </w:r>
      <w:proofErr w:type="spellEnd"/>
      <w:r w:rsidR="006E41D3" w:rsidRPr="006E41D3">
        <w:rPr>
          <w:rFonts w:asciiTheme="majorHAnsi" w:hAnsiTheme="majorHAnsi"/>
          <w:b/>
          <w:szCs w:val="22"/>
          <w:u w:val="single"/>
        </w:rPr>
        <w:t xml:space="preserve"> Way</w:t>
      </w:r>
    </w:p>
    <w:p w:rsidR="0010481A" w:rsidRDefault="0010481A" w:rsidP="004C6959">
      <w:pPr>
        <w:pStyle w:val="BodyText"/>
        <w:ind w:left="900"/>
        <w:rPr>
          <w:rFonts w:asciiTheme="majorHAnsi" w:hAnsiTheme="majorHAnsi"/>
          <w:sz w:val="24"/>
        </w:rPr>
      </w:pPr>
      <w:r>
        <w:rPr>
          <w:rFonts w:asciiTheme="majorHAnsi" w:hAnsiTheme="majorHAnsi"/>
          <w:sz w:val="24"/>
        </w:rPr>
        <w:t xml:space="preserve">This resolution cancels taxes for block 1179.01, lot 5.63 </w:t>
      </w:r>
      <w:r w:rsidR="006E41D3">
        <w:rPr>
          <w:rFonts w:asciiTheme="majorHAnsi" w:hAnsiTheme="majorHAnsi"/>
          <w:sz w:val="24"/>
        </w:rPr>
        <w:t>for the remainder of 2020.</w:t>
      </w:r>
    </w:p>
    <w:p w:rsidR="00744AD0" w:rsidRDefault="00744AD0" w:rsidP="004C6959">
      <w:pPr>
        <w:pStyle w:val="BodyText"/>
        <w:ind w:left="900"/>
        <w:rPr>
          <w:rFonts w:asciiTheme="majorHAnsi" w:hAnsiTheme="majorHAnsi"/>
          <w:sz w:val="24"/>
        </w:rPr>
      </w:pPr>
    </w:p>
    <w:p w:rsidR="00744AD0" w:rsidRDefault="00744AD0" w:rsidP="00744AD0">
      <w:pPr>
        <w:pStyle w:val="BodyText"/>
        <w:ind w:left="900" w:hanging="900"/>
        <w:rPr>
          <w:rFonts w:asciiTheme="majorHAnsi" w:hAnsiTheme="majorHAnsi"/>
          <w:sz w:val="24"/>
        </w:rPr>
      </w:pPr>
      <w:r>
        <w:rPr>
          <w:rFonts w:asciiTheme="majorHAnsi" w:hAnsiTheme="majorHAnsi"/>
          <w:b/>
          <w:sz w:val="24"/>
        </w:rPr>
        <w:t>123-</w:t>
      </w:r>
      <w:r w:rsidRPr="004217E4">
        <w:rPr>
          <w:rFonts w:asciiTheme="majorHAnsi" w:hAnsiTheme="majorHAnsi"/>
          <w:b/>
          <w:sz w:val="24"/>
        </w:rPr>
        <w:t>20</w:t>
      </w:r>
      <w:r w:rsidRPr="00730A3F">
        <w:rPr>
          <w:rFonts w:asciiTheme="majorHAnsi" w:hAnsiTheme="majorHAnsi"/>
          <w:sz w:val="24"/>
        </w:rPr>
        <w:t xml:space="preserve"> </w:t>
      </w:r>
      <w:proofErr w:type="gramStart"/>
      <w:r w:rsidRPr="00744AD0">
        <w:rPr>
          <w:rFonts w:asciiTheme="majorHAnsi" w:hAnsiTheme="majorHAnsi"/>
          <w:b/>
          <w:sz w:val="24"/>
          <w:u w:val="single"/>
        </w:rPr>
        <w:t>Authorize</w:t>
      </w:r>
      <w:proofErr w:type="gramEnd"/>
      <w:r w:rsidRPr="00744AD0">
        <w:rPr>
          <w:rFonts w:asciiTheme="majorHAnsi" w:hAnsiTheme="majorHAnsi"/>
          <w:b/>
          <w:sz w:val="24"/>
          <w:u w:val="single"/>
        </w:rPr>
        <w:t xml:space="preserve"> the refund of certificate of continued occupancy fee in the amount of $45.00</w:t>
      </w:r>
    </w:p>
    <w:p w:rsidR="00744AD0" w:rsidRDefault="00744AD0" w:rsidP="00744AD0">
      <w:pPr>
        <w:pStyle w:val="BodyText"/>
        <w:ind w:left="900"/>
        <w:rPr>
          <w:rFonts w:asciiTheme="majorHAnsi" w:hAnsiTheme="majorHAnsi"/>
          <w:sz w:val="24"/>
        </w:rPr>
      </w:pPr>
      <w:r w:rsidRPr="00744AD0">
        <w:rPr>
          <w:rFonts w:asciiTheme="majorHAnsi" w:hAnsiTheme="majorHAnsi"/>
          <w:sz w:val="24"/>
        </w:rPr>
        <w:t>This resolution refunds $45.00 to James Martine, Jr</w:t>
      </w:r>
      <w:r>
        <w:rPr>
          <w:rFonts w:asciiTheme="majorHAnsi" w:hAnsiTheme="majorHAnsi"/>
          <w:sz w:val="24"/>
        </w:rPr>
        <w:t>.</w:t>
      </w:r>
      <w:r w:rsidRPr="00744AD0">
        <w:rPr>
          <w:rFonts w:asciiTheme="majorHAnsi" w:hAnsiTheme="majorHAnsi"/>
          <w:sz w:val="24"/>
        </w:rPr>
        <w:t xml:space="preserve"> as the sale of the property fell through.</w:t>
      </w:r>
    </w:p>
    <w:p w:rsidR="00671A5C" w:rsidRDefault="00671A5C" w:rsidP="00744AD0">
      <w:pPr>
        <w:pStyle w:val="BodyText"/>
        <w:ind w:left="900"/>
        <w:rPr>
          <w:rFonts w:asciiTheme="majorHAnsi" w:hAnsiTheme="majorHAnsi"/>
          <w:sz w:val="24"/>
        </w:rPr>
      </w:pPr>
    </w:p>
    <w:p w:rsidR="00671A5C" w:rsidRDefault="00671A5C" w:rsidP="00671A5C">
      <w:pPr>
        <w:pStyle w:val="BodyText"/>
        <w:rPr>
          <w:rFonts w:asciiTheme="majorHAnsi" w:hAnsiTheme="majorHAnsi"/>
          <w:sz w:val="24"/>
        </w:rPr>
      </w:pPr>
      <w:r w:rsidRPr="00376466">
        <w:rPr>
          <w:rFonts w:asciiTheme="majorHAnsi" w:hAnsiTheme="majorHAnsi"/>
          <w:b/>
          <w:sz w:val="24"/>
        </w:rPr>
        <w:t>124-20</w:t>
      </w:r>
      <w:r>
        <w:rPr>
          <w:rFonts w:asciiTheme="majorHAnsi" w:hAnsiTheme="majorHAnsi"/>
          <w:sz w:val="24"/>
        </w:rPr>
        <w:t xml:space="preserve"> </w:t>
      </w:r>
      <w:r w:rsidRPr="00671A5C">
        <w:rPr>
          <w:rFonts w:asciiTheme="majorHAnsi" w:hAnsiTheme="majorHAnsi"/>
          <w:b/>
          <w:szCs w:val="22"/>
          <w:u w:val="single"/>
        </w:rPr>
        <w:t>Authorize application for a $1,500.00 grant from Association of NJ Environmental Commission</w:t>
      </w:r>
      <w:r>
        <w:rPr>
          <w:rFonts w:asciiTheme="majorHAnsi" w:hAnsiTheme="majorHAnsi"/>
          <w:sz w:val="24"/>
        </w:rPr>
        <w:t xml:space="preserve"> </w:t>
      </w:r>
    </w:p>
    <w:p w:rsidR="00671A5C" w:rsidRDefault="00671A5C" w:rsidP="00744AD0">
      <w:pPr>
        <w:pStyle w:val="BodyText"/>
        <w:ind w:left="900"/>
        <w:rPr>
          <w:rFonts w:asciiTheme="majorHAnsi" w:hAnsiTheme="majorHAnsi"/>
          <w:sz w:val="24"/>
        </w:rPr>
      </w:pPr>
      <w:r>
        <w:rPr>
          <w:rFonts w:asciiTheme="majorHAnsi" w:hAnsiTheme="majorHAnsi"/>
          <w:sz w:val="24"/>
        </w:rPr>
        <w:t>This resolution supports the application for this grant for the Invasive Species Remediation Pilot Project – Glenn by the Bay property.</w:t>
      </w:r>
    </w:p>
    <w:p w:rsidR="00525122" w:rsidRDefault="00525122" w:rsidP="00744AD0">
      <w:pPr>
        <w:pStyle w:val="BodyText"/>
        <w:ind w:left="900"/>
        <w:rPr>
          <w:rFonts w:asciiTheme="majorHAnsi" w:hAnsiTheme="majorHAnsi"/>
          <w:sz w:val="24"/>
        </w:rPr>
      </w:pPr>
    </w:p>
    <w:p w:rsidR="00525122" w:rsidRDefault="00525122" w:rsidP="00525122">
      <w:pPr>
        <w:pStyle w:val="BodyText"/>
        <w:ind w:left="900" w:hanging="900"/>
        <w:rPr>
          <w:rFonts w:asciiTheme="majorHAnsi" w:hAnsiTheme="majorHAnsi"/>
          <w:sz w:val="24"/>
        </w:rPr>
      </w:pPr>
      <w:r w:rsidRPr="00525122">
        <w:rPr>
          <w:rFonts w:asciiTheme="majorHAnsi" w:hAnsiTheme="majorHAnsi"/>
          <w:b/>
          <w:sz w:val="24"/>
        </w:rPr>
        <w:t>125-20</w:t>
      </w:r>
      <w:r>
        <w:rPr>
          <w:rFonts w:asciiTheme="majorHAnsi" w:hAnsiTheme="majorHAnsi"/>
          <w:sz w:val="24"/>
        </w:rPr>
        <w:t xml:space="preserve"> </w:t>
      </w:r>
      <w:r w:rsidRPr="00525122">
        <w:rPr>
          <w:rFonts w:asciiTheme="majorHAnsi" w:hAnsiTheme="majorHAnsi"/>
          <w:b/>
          <w:sz w:val="24"/>
          <w:u w:val="single"/>
        </w:rPr>
        <w:t>Authorize amending Resolution #109-20</w:t>
      </w:r>
      <w:r w:rsidR="00304ED7">
        <w:rPr>
          <w:rFonts w:asciiTheme="majorHAnsi" w:hAnsiTheme="majorHAnsi"/>
          <w:b/>
          <w:sz w:val="24"/>
          <w:u w:val="single"/>
        </w:rPr>
        <w:t xml:space="preserve"> regarding the Safe &amp; Secure Grant</w:t>
      </w:r>
    </w:p>
    <w:p w:rsidR="00525122" w:rsidRDefault="00525122" w:rsidP="00744AD0">
      <w:pPr>
        <w:pStyle w:val="BodyText"/>
        <w:ind w:left="900"/>
        <w:rPr>
          <w:rFonts w:asciiTheme="majorHAnsi" w:hAnsiTheme="majorHAnsi"/>
          <w:sz w:val="24"/>
        </w:rPr>
      </w:pPr>
      <w:proofErr w:type="gramStart"/>
      <w:r w:rsidRPr="00525122">
        <w:rPr>
          <w:rFonts w:asciiTheme="majorHAnsi" w:hAnsiTheme="majorHAnsi"/>
          <w:sz w:val="24"/>
        </w:rPr>
        <w:t>This resolution amends #109-20 to adjust the township match by $60,000.00 thereby bringing the total project cost to $379,313.27.</w:t>
      </w:r>
      <w:proofErr w:type="gramEnd"/>
    </w:p>
    <w:p w:rsidR="0026462F" w:rsidRDefault="0026462F" w:rsidP="00744AD0">
      <w:pPr>
        <w:pStyle w:val="BodyText"/>
        <w:ind w:left="900"/>
        <w:rPr>
          <w:rFonts w:asciiTheme="majorHAnsi" w:hAnsiTheme="majorHAnsi"/>
          <w:sz w:val="24"/>
        </w:rPr>
      </w:pPr>
    </w:p>
    <w:p w:rsidR="0026462F" w:rsidRPr="00F418EB" w:rsidRDefault="0026462F" w:rsidP="0026462F">
      <w:pPr>
        <w:pStyle w:val="BodyText"/>
        <w:rPr>
          <w:rFonts w:asciiTheme="majorHAnsi" w:hAnsiTheme="majorHAnsi"/>
          <w:b/>
          <w:color w:val="000000" w:themeColor="text1"/>
          <w:sz w:val="24"/>
          <w:u w:val="single"/>
        </w:rPr>
      </w:pPr>
      <w:r w:rsidRPr="00F418EB">
        <w:rPr>
          <w:rFonts w:asciiTheme="majorHAnsi" w:hAnsiTheme="majorHAnsi"/>
          <w:b/>
          <w:color w:val="000000" w:themeColor="text1"/>
          <w:sz w:val="24"/>
        </w:rPr>
        <w:t xml:space="preserve">126-20 </w:t>
      </w:r>
      <w:r w:rsidRPr="00F418EB">
        <w:rPr>
          <w:rFonts w:asciiTheme="majorHAnsi" w:hAnsiTheme="majorHAnsi"/>
          <w:b/>
          <w:color w:val="000000" w:themeColor="text1"/>
          <w:sz w:val="24"/>
          <w:u w:val="single"/>
        </w:rPr>
        <w:t>Authorize refund of escrow fund account #D-01393</w:t>
      </w:r>
    </w:p>
    <w:p w:rsidR="0026462F" w:rsidRPr="00F418EB" w:rsidRDefault="0026462F" w:rsidP="00744AD0">
      <w:pPr>
        <w:pStyle w:val="BodyText"/>
        <w:ind w:left="900"/>
        <w:rPr>
          <w:rFonts w:asciiTheme="majorHAnsi" w:hAnsiTheme="majorHAnsi"/>
          <w:color w:val="000000" w:themeColor="text1"/>
          <w:sz w:val="24"/>
        </w:rPr>
      </w:pPr>
      <w:r w:rsidRPr="00F418EB">
        <w:rPr>
          <w:rFonts w:asciiTheme="majorHAnsi" w:hAnsiTheme="majorHAnsi"/>
          <w:color w:val="000000" w:themeColor="text1"/>
          <w:sz w:val="24"/>
        </w:rPr>
        <w:t>This resolution refunds $1,001.00 to Debra Graves as the project is complete.</w:t>
      </w:r>
    </w:p>
    <w:p w:rsidR="00F418EB" w:rsidRDefault="00F418EB" w:rsidP="00744AD0">
      <w:pPr>
        <w:pStyle w:val="BodyText"/>
        <w:ind w:left="900"/>
        <w:rPr>
          <w:rFonts w:asciiTheme="majorHAnsi" w:hAnsiTheme="majorHAnsi"/>
          <w:color w:val="FF0000"/>
          <w:sz w:val="24"/>
        </w:rPr>
      </w:pPr>
    </w:p>
    <w:p w:rsidR="00F418EB" w:rsidRDefault="00F418EB" w:rsidP="00F418EB">
      <w:pPr>
        <w:pStyle w:val="BodyText"/>
        <w:rPr>
          <w:rFonts w:asciiTheme="majorHAnsi" w:hAnsiTheme="majorHAnsi"/>
          <w:color w:val="000000" w:themeColor="text1"/>
          <w:sz w:val="24"/>
        </w:rPr>
      </w:pPr>
      <w:r w:rsidRPr="00A222CA">
        <w:rPr>
          <w:rFonts w:asciiTheme="majorHAnsi" w:hAnsiTheme="majorHAnsi"/>
          <w:b/>
          <w:color w:val="000000" w:themeColor="text1"/>
          <w:sz w:val="24"/>
        </w:rPr>
        <w:t xml:space="preserve">127-20 </w:t>
      </w:r>
      <w:r w:rsidRPr="00F418EB">
        <w:rPr>
          <w:rFonts w:asciiTheme="majorHAnsi" w:hAnsiTheme="majorHAnsi"/>
          <w:b/>
          <w:color w:val="000000" w:themeColor="text1"/>
          <w:sz w:val="24"/>
          <w:u w:val="single"/>
        </w:rPr>
        <w:t>Authorize amending 2020 budget for insertion of $20,000.00 revenue (Chap. 159)</w:t>
      </w:r>
    </w:p>
    <w:p w:rsidR="00F418EB" w:rsidRDefault="00F418EB" w:rsidP="00F418EB">
      <w:pPr>
        <w:pStyle w:val="BodyText"/>
        <w:ind w:firstLine="900"/>
        <w:rPr>
          <w:rFonts w:asciiTheme="majorHAnsi" w:hAnsiTheme="majorHAnsi"/>
          <w:color w:val="000000" w:themeColor="text1"/>
          <w:sz w:val="24"/>
        </w:rPr>
      </w:pPr>
      <w:r>
        <w:rPr>
          <w:rFonts w:asciiTheme="majorHAnsi" w:hAnsiTheme="majorHAnsi"/>
          <w:color w:val="000000" w:themeColor="text1"/>
          <w:sz w:val="24"/>
        </w:rPr>
        <w:t>This resolution inserts the Sustainable Jersey Grant award.</w:t>
      </w:r>
    </w:p>
    <w:p w:rsidR="00F418EB" w:rsidRPr="00A222CA" w:rsidRDefault="00F418EB" w:rsidP="00F418EB">
      <w:pPr>
        <w:pStyle w:val="BodyText"/>
        <w:ind w:firstLine="900"/>
        <w:rPr>
          <w:rFonts w:asciiTheme="majorHAnsi" w:hAnsiTheme="majorHAnsi"/>
          <w:color w:val="000000" w:themeColor="text1"/>
          <w:sz w:val="24"/>
        </w:rPr>
      </w:pPr>
    </w:p>
    <w:p w:rsidR="00F418EB" w:rsidRDefault="00F418EB" w:rsidP="00F418EB">
      <w:pPr>
        <w:pStyle w:val="BodyText"/>
        <w:rPr>
          <w:rFonts w:asciiTheme="majorHAnsi" w:hAnsiTheme="majorHAnsi"/>
          <w:color w:val="000000" w:themeColor="text1"/>
          <w:sz w:val="24"/>
        </w:rPr>
      </w:pPr>
      <w:r w:rsidRPr="00A222CA">
        <w:rPr>
          <w:rFonts w:asciiTheme="majorHAnsi" w:hAnsiTheme="majorHAnsi"/>
          <w:b/>
          <w:color w:val="000000" w:themeColor="text1"/>
          <w:sz w:val="24"/>
        </w:rPr>
        <w:t>12</w:t>
      </w:r>
      <w:r>
        <w:rPr>
          <w:rFonts w:asciiTheme="majorHAnsi" w:hAnsiTheme="majorHAnsi"/>
          <w:b/>
          <w:color w:val="000000" w:themeColor="text1"/>
          <w:sz w:val="24"/>
        </w:rPr>
        <w:t>8</w:t>
      </w:r>
      <w:r w:rsidRPr="00A222CA">
        <w:rPr>
          <w:rFonts w:asciiTheme="majorHAnsi" w:hAnsiTheme="majorHAnsi"/>
          <w:b/>
          <w:color w:val="000000" w:themeColor="text1"/>
          <w:sz w:val="24"/>
        </w:rPr>
        <w:t xml:space="preserve">-20 </w:t>
      </w:r>
      <w:r w:rsidRPr="00F418EB">
        <w:rPr>
          <w:rFonts w:asciiTheme="majorHAnsi" w:hAnsiTheme="majorHAnsi"/>
          <w:b/>
          <w:color w:val="000000" w:themeColor="text1"/>
          <w:sz w:val="24"/>
          <w:u w:val="single"/>
        </w:rPr>
        <w:t>Authorize amending 2020 budget for insertion of $15,944.50 revenue (Chap. 159)</w:t>
      </w:r>
    </w:p>
    <w:p w:rsidR="00F418EB" w:rsidRDefault="00F418EB" w:rsidP="00F418EB">
      <w:pPr>
        <w:pStyle w:val="BodyText"/>
        <w:ind w:left="900"/>
        <w:rPr>
          <w:rFonts w:asciiTheme="majorHAnsi" w:hAnsiTheme="majorHAnsi"/>
          <w:color w:val="000000" w:themeColor="text1"/>
          <w:sz w:val="24"/>
        </w:rPr>
      </w:pPr>
      <w:r>
        <w:rPr>
          <w:rFonts w:asciiTheme="majorHAnsi" w:hAnsiTheme="majorHAnsi"/>
          <w:color w:val="000000" w:themeColor="text1"/>
          <w:sz w:val="24"/>
        </w:rPr>
        <w:t>This resolution inserts the NJ Division of Highway Safety Drunk Driving Enforcement Grant award.</w:t>
      </w:r>
    </w:p>
    <w:p w:rsidR="00F418EB" w:rsidRDefault="00F418EB" w:rsidP="00F418EB">
      <w:pPr>
        <w:pStyle w:val="BodyText"/>
        <w:rPr>
          <w:rFonts w:asciiTheme="majorHAnsi" w:hAnsiTheme="majorHAnsi"/>
          <w:color w:val="000000" w:themeColor="text1"/>
          <w:sz w:val="24"/>
        </w:rPr>
      </w:pPr>
    </w:p>
    <w:p w:rsidR="00F418EB" w:rsidRPr="00F418EB" w:rsidRDefault="00F418EB" w:rsidP="00F418EB">
      <w:pPr>
        <w:pStyle w:val="BodyText"/>
        <w:rPr>
          <w:rFonts w:asciiTheme="majorHAnsi" w:hAnsiTheme="majorHAnsi"/>
          <w:b/>
          <w:color w:val="000000" w:themeColor="text1"/>
          <w:sz w:val="24"/>
          <w:u w:val="single"/>
        </w:rPr>
      </w:pPr>
      <w:r w:rsidRPr="00A222CA">
        <w:rPr>
          <w:rFonts w:asciiTheme="majorHAnsi" w:hAnsiTheme="majorHAnsi"/>
          <w:b/>
          <w:color w:val="000000" w:themeColor="text1"/>
          <w:sz w:val="24"/>
        </w:rPr>
        <w:t>12</w:t>
      </w:r>
      <w:r>
        <w:rPr>
          <w:rFonts w:asciiTheme="majorHAnsi" w:hAnsiTheme="majorHAnsi"/>
          <w:b/>
          <w:color w:val="000000" w:themeColor="text1"/>
          <w:sz w:val="24"/>
        </w:rPr>
        <w:t>9</w:t>
      </w:r>
      <w:r w:rsidRPr="00A222CA">
        <w:rPr>
          <w:rFonts w:asciiTheme="majorHAnsi" w:hAnsiTheme="majorHAnsi"/>
          <w:b/>
          <w:color w:val="000000" w:themeColor="text1"/>
          <w:sz w:val="24"/>
        </w:rPr>
        <w:t xml:space="preserve">-20 </w:t>
      </w:r>
      <w:r w:rsidRPr="00F418EB">
        <w:rPr>
          <w:rFonts w:asciiTheme="majorHAnsi" w:hAnsiTheme="majorHAnsi"/>
          <w:b/>
          <w:color w:val="000000" w:themeColor="text1"/>
          <w:sz w:val="24"/>
          <w:u w:val="single"/>
        </w:rPr>
        <w:t>Authorize amending 2020 budget for insertion of $5,280.00 revenue (Chap. 159)</w:t>
      </w:r>
    </w:p>
    <w:p w:rsidR="00F418EB" w:rsidRDefault="00F418EB" w:rsidP="00F418EB">
      <w:pPr>
        <w:pStyle w:val="BodyText"/>
        <w:ind w:left="900"/>
        <w:rPr>
          <w:rFonts w:asciiTheme="majorHAnsi" w:hAnsiTheme="majorHAnsi"/>
          <w:color w:val="000000" w:themeColor="text1"/>
          <w:sz w:val="24"/>
        </w:rPr>
      </w:pPr>
      <w:r>
        <w:rPr>
          <w:rFonts w:asciiTheme="majorHAnsi" w:hAnsiTheme="majorHAnsi"/>
          <w:color w:val="000000" w:themeColor="text1"/>
          <w:sz w:val="24"/>
        </w:rPr>
        <w:t>This resolution inserts the NJ Division of Alcohol Beverage Control Cops in Shops Summer Shore Initiative 2020 Grant award.</w:t>
      </w:r>
    </w:p>
    <w:p w:rsidR="00F418EB" w:rsidRPr="00A222CA" w:rsidRDefault="00F418EB" w:rsidP="00F418EB">
      <w:pPr>
        <w:pStyle w:val="BodyText"/>
        <w:rPr>
          <w:rFonts w:asciiTheme="majorHAnsi" w:hAnsiTheme="majorHAnsi"/>
          <w:color w:val="000000" w:themeColor="text1"/>
          <w:sz w:val="24"/>
        </w:rPr>
      </w:pPr>
    </w:p>
    <w:p w:rsidR="00F418EB" w:rsidRDefault="00F418EB" w:rsidP="00F418EB">
      <w:pPr>
        <w:pStyle w:val="BodyText"/>
        <w:rPr>
          <w:rFonts w:asciiTheme="majorHAnsi" w:hAnsiTheme="majorHAnsi"/>
          <w:color w:val="000000" w:themeColor="text1"/>
          <w:sz w:val="24"/>
        </w:rPr>
      </w:pPr>
      <w:r w:rsidRPr="00A222CA">
        <w:rPr>
          <w:rFonts w:asciiTheme="majorHAnsi" w:hAnsiTheme="majorHAnsi"/>
          <w:b/>
          <w:color w:val="000000" w:themeColor="text1"/>
          <w:sz w:val="24"/>
        </w:rPr>
        <w:t>1</w:t>
      </w:r>
      <w:r>
        <w:rPr>
          <w:rFonts w:asciiTheme="majorHAnsi" w:hAnsiTheme="majorHAnsi"/>
          <w:b/>
          <w:color w:val="000000" w:themeColor="text1"/>
          <w:sz w:val="24"/>
        </w:rPr>
        <w:t>30</w:t>
      </w:r>
      <w:r w:rsidRPr="00A222CA">
        <w:rPr>
          <w:rFonts w:asciiTheme="majorHAnsi" w:hAnsiTheme="majorHAnsi"/>
          <w:b/>
          <w:color w:val="000000" w:themeColor="text1"/>
          <w:sz w:val="24"/>
        </w:rPr>
        <w:t xml:space="preserve">-20 </w:t>
      </w:r>
      <w:r w:rsidRPr="00F418EB">
        <w:rPr>
          <w:rFonts w:asciiTheme="majorHAnsi" w:hAnsiTheme="majorHAnsi"/>
          <w:b/>
          <w:color w:val="000000" w:themeColor="text1"/>
          <w:sz w:val="24"/>
          <w:u w:val="single"/>
        </w:rPr>
        <w:t>Authorize amending 2020 budget for insertion of $5,500.00 revenue (Chap. 159)</w:t>
      </w:r>
    </w:p>
    <w:p w:rsidR="00F418EB" w:rsidRPr="00A222CA" w:rsidRDefault="00F418EB" w:rsidP="00F418EB">
      <w:pPr>
        <w:pStyle w:val="BodyText"/>
        <w:ind w:left="900"/>
        <w:rPr>
          <w:rFonts w:asciiTheme="majorHAnsi" w:hAnsiTheme="majorHAnsi"/>
          <w:color w:val="000000" w:themeColor="text1"/>
          <w:sz w:val="24"/>
        </w:rPr>
      </w:pPr>
      <w:r>
        <w:rPr>
          <w:rFonts w:asciiTheme="majorHAnsi" w:hAnsiTheme="majorHAnsi"/>
          <w:color w:val="000000" w:themeColor="text1"/>
          <w:sz w:val="24"/>
        </w:rPr>
        <w:t>This resolution inserts the NJ Division of Highway Safety U Drive U Text U-Pay Distracted Driving Enforcement Grant award.</w:t>
      </w:r>
    </w:p>
    <w:p w:rsidR="00E55C70" w:rsidRDefault="00E55C70" w:rsidP="00E55C70">
      <w:pPr>
        <w:pStyle w:val="BodyText"/>
        <w:rPr>
          <w:rFonts w:asciiTheme="majorHAnsi" w:hAnsiTheme="majorHAnsi"/>
          <w:color w:val="FF0000"/>
          <w:sz w:val="24"/>
        </w:rPr>
      </w:pPr>
    </w:p>
    <w:p w:rsidR="00E55C70" w:rsidRPr="00E55C70" w:rsidRDefault="00E55C70" w:rsidP="00E55C70">
      <w:pPr>
        <w:pStyle w:val="BodyText"/>
        <w:rPr>
          <w:rFonts w:asciiTheme="majorHAnsi" w:hAnsiTheme="majorHAnsi"/>
          <w:b/>
          <w:color w:val="000000" w:themeColor="text1"/>
          <w:sz w:val="24"/>
          <w:u w:val="single"/>
        </w:rPr>
      </w:pPr>
      <w:r w:rsidRPr="00E55C70">
        <w:rPr>
          <w:rFonts w:asciiTheme="majorHAnsi" w:hAnsiTheme="majorHAnsi"/>
          <w:b/>
          <w:color w:val="000000" w:themeColor="text1"/>
          <w:sz w:val="24"/>
        </w:rPr>
        <w:t>131-20</w:t>
      </w:r>
      <w:r>
        <w:rPr>
          <w:rFonts w:asciiTheme="majorHAnsi" w:hAnsiTheme="majorHAnsi"/>
          <w:color w:val="000000" w:themeColor="text1"/>
          <w:sz w:val="24"/>
        </w:rPr>
        <w:t xml:space="preserve"> </w:t>
      </w:r>
      <w:r w:rsidRPr="00E55C70">
        <w:rPr>
          <w:rFonts w:asciiTheme="majorHAnsi" w:hAnsiTheme="majorHAnsi"/>
          <w:b/>
          <w:color w:val="000000" w:themeColor="text1"/>
          <w:sz w:val="24"/>
          <w:u w:val="single"/>
        </w:rPr>
        <w:t>Authorize Payout of accumulated time for employee whom retired</w:t>
      </w:r>
    </w:p>
    <w:p w:rsidR="00E55C70" w:rsidRDefault="00E55C70" w:rsidP="00E55C70">
      <w:pPr>
        <w:pStyle w:val="BodyText"/>
        <w:ind w:left="870"/>
        <w:rPr>
          <w:rFonts w:asciiTheme="majorHAnsi" w:hAnsiTheme="majorHAnsi"/>
          <w:sz w:val="24"/>
        </w:rPr>
      </w:pPr>
      <w:r>
        <w:rPr>
          <w:rFonts w:asciiTheme="majorHAnsi" w:hAnsiTheme="majorHAnsi"/>
          <w:sz w:val="24"/>
        </w:rPr>
        <w:t>This resolution is authorizing the payout of accumulated time for Rachael D’Alessio who has                               retired.</w:t>
      </w:r>
    </w:p>
    <w:p w:rsidR="00341BD6" w:rsidRDefault="00341BD6" w:rsidP="00341BD6">
      <w:pPr>
        <w:pStyle w:val="BodyText"/>
        <w:rPr>
          <w:rFonts w:asciiTheme="majorHAnsi" w:hAnsiTheme="majorHAnsi"/>
          <w:sz w:val="24"/>
        </w:rPr>
      </w:pPr>
    </w:p>
    <w:p w:rsidR="00341BD6" w:rsidRPr="00341BD6" w:rsidRDefault="00341BD6" w:rsidP="00341BD6">
      <w:pPr>
        <w:widowControl/>
        <w:tabs>
          <w:tab w:val="left" w:pos="-1440"/>
        </w:tabs>
        <w:ind w:left="900" w:hanging="900"/>
        <w:rPr>
          <w:rFonts w:asciiTheme="majorHAnsi" w:hAnsiTheme="majorHAnsi"/>
          <w:bCs/>
        </w:rPr>
      </w:pPr>
      <w:r>
        <w:rPr>
          <w:rFonts w:asciiTheme="majorHAnsi" w:hAnsiTheme="majorHAnsi"/>
          <w:b/>
          <w:bCs/>
        </w:rPr>
        <w:t xml:space="preserve">132-20 </w:t>
      </w:r>
      <w:r w:rsidRPr="00341BD6">
        <w:rPr>
          <w:rFonts w:asciiTheme="majorHAnsi" w:hAnsiTheme="majorHAnsi"/>
          <w:b/>
          <w:bCs/>
          <w:u w:val="single"/>
        </w:rPr>
        <w:t>Authorize participation in the ESCNJ for removal &amp; resurface of Imagination Station with Whirl Construction</w:t>
      </w:r>
    </w:p>
    <w:p w:rsidR="00341BD6" w:rsidRDefault="00341BD6" w:rsidP="00341BD6">
      <w:pPr>
        <w:pStyle w:val="BodyText"/>
        <w:ind w:left="900" w:firstLine="30"/>
        <w:rPr>
          <w:rFonts w:asciiTheme="majorHAnsi" w:hAnsiTheme="majorHAnsi"/>
          <w:sz w:val="24"/>
        </w:rPr>
      </w:pPr>
      <w:r>
        <w:rPr>
          <w:rFonts w:asciiTheme="majorHAnsi" w:hAnsiTheme="majorHAnsi"/>
          <w:sz w:val="24"/>
        </w:rPr>
        <w:t>This resolution is authorizing the participation in the Education Services Commission of New Jersey (ESCNJ) for Contract 17/18-18 for the removal and resurface of Imagination Station with Whirl Construction in the amount of $245,980.00.  This is through a School Board co-op which is also used by surrounding towns.</w:t>
      </w:r>
    </w:p>
    <w:p w:rsidR="00377FEB" w:rsidRDefault="00377FEB" w:rsidP="00377FEB">
      <w:pPr>
        <w:pStyle w:val="BodyText"/>
        <w:rPr>
          <w:rFonts w:asciiTheme="majorHAnsi" w:hAnsiTheme="majorHAnsi"/>
          <w:b/>
          <w:color w:val="000000" w:themeColor="text1"/>
          <w:sz w:val="24"/>
        </w:rPr>
      </w:pPr>
    </w:p>
    <w:p w:rsidR="00CF6789" w:rsidRDefault="00CF6789" w:rsidP="00377FEB">
      <w:pPr>
        <w:pStyle w:val="BodyText"/>
        <w:rPr>
          <w:rFonts w:asciiTheme="majorHAnsi" w:hAnsiTheme="majorHAnsi"/>
          <w:b/>
          <w:color w:val="000000" w:themeColor="text1"/>
          <w:sz w:val="24"/>
        </w:rPr>
      </w:pPr>
    </w:p>
    <w:p w:rsidR="00CF6789" w:rsidRDefault="00CF6789" w:rsidP="00377FEB">
      <w:pPr>
        <w:pStyle w:val="BodyText"/>
        <w:rPr>
          <w:rFonts w:asciiTheme="majorHAnsi" w:hAnsiTheme="majorHAnsi"/>
          <w:b/>
          <w:color w:val="000000" w:themeColor="text1"/>
          <w:sz w:val="24"/>
        </w:rPr>
      </w:pPr>
    </w:p>
    <w:p w:rsidR="00377FEB" w:rsidRPr="00C60535" w:rsidRDefault="00377FEB" w:rsidP="00377FEB">
      <w:pPr>
        <w:pStyle w:val="BodyText"/>
        <w:rPr>
          <w:rFonts w:asciiTheme="majorHAnsi" w:hAnsiTheme="majorHAnsi"/>
          <w:color w:val="000000" w:themeColor="text1"/>
          <w:sz w:val="24"/>
        </w:rPr>
      </w:pPr>
      <w:r w:rsidRPr="00377FEB">
        <w:rPr>
          <w:rFonts w:asciiTheme="majorHAnsi" w:hAnsiTheme="majorHAnsi"/>
          <w:b/>
          <w:color w:val="000000" w:themeColor="text1"/>
          <w:sz w:val="24"/>
        </w:rPr>
        <w:lastRenderedPageBreak/>
        <w:t>133-20</w:t>
      </w:r>
      <w:r>
        <w:rPr>
          <w:rFonts w:asciiTheme="majorHAnsi" w:hAnsiTheme="majorHAnsi"/>
          <w:color w:val="000000" w:themeColor="text1"/>
          <w:sz w:val="24"/>
        </w:rPr>
        <w:t xml:space="preserve"> </w:t>
      </w:r>
      <w:r w:rsidRPr="00377FEB">
        <w:rPr>
          <w:rFonts w:asciiTheme="majorHAnsi" w:hAnsiTheme="majorHAnsi"/>
          <w:b/>
          <w:color w:val="000000" w:themeColor="text1"/>
          <w:szCs w:val="22"/>
          <w:u w:val="single"/>
        </w:rPr>
        <w:t>Authorize Approval to Submit &amp; Execute Grant application with NJDOT – Second Ave – Phase II</w:t>
      </w:r>
    </w:p>
    <w:p w:rsidR="00377FEB" w:rsidRDefault="00377FEB" w:rsidP="00377FEB">
      <w:pPr>
        <w:pStyle w:val="BodyText"/>
        <w:ind w:left="870"/>
        <w:rPr>
          <w:rFonts w:asciiTheme="majorHAnsi" w:hAnsiTheme="majorHAnsi"/>
          <w:sz w:val="24"/>
        </w:rPr>
      </w:pPr>
      <w:r>
        <w:rPr>
          <w:rFonts w:asciiTheme="majorHAnsi" w:hAnsiTheme="majorHAnsi"/>
          <w:sz w:val="24"/>
        </w:rPr>
        <w:t>This resolution is authorizing approval to submit grant application and execute grant contract   with NJDOT for the resurfacing of Second Avenue project – Phase II</w:t>
      </w:r>
    </w:p>
    <w:p w:rsidR="008A10DE" w:rsidRDefault="008A10DE" w:rsidP="00377FEB">
      <w:pPr>
        <w:pStyle w:val="BodyText"/>
        <w:ind w:left="870"/>
        <w:rPr>
          <w:rFonts w:asciiTheme="majorHAnsi" w:hAnsiTheme="majorHAnsi"/>
          <w:sz w:val="24"/>
        </w:rPr>
      </w:pPr>
    </w:p>
    <w:p w:rsidR="00567183" w:rsidRPr="00567183" w:rsidRDefault="00567183" w:rsidP="00567183">
      <w:pPr>
        <w:widowControl/>
        <w:tabs>
          <w:tab w:val="left" w:pos="-1440"/>
        </w:tabs>
        <w:ind w:left="1440" w:hanging="1440"/>
        <w:rPr>
          <w:rFonts w:asciiTheme="majorHAnsi" w:hAnsiTheme="majorHAnsi"/>
          <w:b/>
          <w:bCs/>
          <w:color w:val="000000" w:themeColor="text1"/>
          <w:u w:val="single"/>
        </w:rPr>
      </w:pPr>
      <w:r w:rsidRPr="00920E7A">
        <w:rPr>
          <w:rFonts w:asciiTheme="majorHAnsi" w:hAnsiTheme="majorHAnsi"/>
          <w:b/>
          <w:bCs/>
          <w:color w:val="000000" w:themeColor="text1"/>
        </w:rPr>
        <w:t>13</w:t>
      </w:r>
      <w:r>
        <w:rPr>
          <w:rFonts w:asciiTheme="majorHAnsi" w:hAnsiTheme="majorHAnsi"/>
          <w:b/>
          <w:bCs/>
          <w:color w:val="000000" w:themeColor="text1"/>
        </w:rPr>
        <w:t>4</w:t>
      </w:r>
      <w:r w:rsidRPr="00920E7A">
        <w:rPr>
          <w:rFonts w:asciiTheme="majorHAnsi" w:hAnsiTheme="majorHAnsi"/>
          <w:b/>
          <w:bCs/>
          <w:color w:val="000000" w:themeColor="text1"/>
        </w:rPr>
        <w:t>-20</w:t>
      </w:r>
      <w:r w:rsidRPr="00920E7A">
        <w:rPr>
          <w:rFonts w:asciiTheme="majorHAnsi" w:hAnsiTheme="majorHAnsi"/>
          <w:bCs/>
          <w:color w:val="000000" w:themeColor="text1"/>
        </w:rPr>
        <w:t xml:space="preserve"> </w:t>
      </w:r>
      <w:proofErr w:type="gramStart"/>
      <w:r w:rsidRPr="00567183">
        <w:rPr>
          <w:rFonts w:asciiTheme="majorHAnsi" w:hAnsiTheme="majorHAnsi"/>
          <w:b/>
          <w:bCs/>
          <w:color w:val="000000" w:themeColor="text1"/>
          <w:u w:val="single"/>
        </w:rPr>
        <w:t>Authorize</w:t>
      </w:r>
      <w:proofErr w:type="gramEnd"/>
      <w:r w:rsidRPr="00567183">
        <w:rPr>
          <w:rFonts w:asciiTheme="majorHAnsi" w:hAnsiTheme="majorHAnsi"/>
          <w:b/>
          <w:bCs/>
          <w:color w:val="000000" w:themeColor="text1"/>
          <w:u w:val="single"/>
        </w:rPr>
        <w:t xml:space="preserve"> the T</w:t>
      </w:r>
      <w:r w:rsidR="00446D83">
        <w:rPr>
          <w:rFonts w:asciiTheme="majorHAnsi" w:hAnsiTheme="majorHAnsi"/>
          <w:b/>
          <w:bCs/>
          <w:color w:val="000000" w:themeColor="text1"/>
          <w:u w:val="single"/>
        </w:rPr>
        <w:t>wp Manager</w:t>
      </w:r>
      <w:r w:rsidRPr="00567183">
        <w:rPr>
          <w:rFonts w:asciiTheme="majorHAnsi" w:hAnsiTheme="majorHAnsi"/>
          <w:b/>
          <w:bCs/>
          <w:color w:val="000000" w:themeColor="text1"/>
          <w:u w:val="single"/>
        </w:rPr>
        <w:t xml:space="preserve"> to prepare estimated 3</w:t>
      </w:r>
      <w:r w:rsidRPr="00567183">
        <w:rPr>
          <w:rFonts w:asciiTheme="majorHAnsi" w:hAnsiTheme="majorHAnsi"/>
          <w:b/>
          <w:bCs/>
          <w:color w:val="000000" w:themeColor="text1"/>
          <w:u w:val="single"/>
          <w:vertAlign w:val="superscript"/>
        </w:rPr>
        <w:t>rd</w:t>
      </w:r>
      <w:r w:rsidRPr="00567183">
        <w:rPr>
          <w:rFonts w:asciiTheme="majorHAnsi" w:hAnsiTheme="majorHAnsi"/>
          <w:b/>
          <w:bCs/>
          <w:color w:val="000000" w:themeColor="text1"/>
          <w:u w:val="single"/>
        </w:rPr>
        <w:t xml:space="preserve"> Quarter 2020 tax bills</w:t>
      </w:r>
    </w:p>
    <w:p w:rsidR="00567183" w:rsidRDefault="00567183" w:rsidP="00377FEB">
      <w:pPr>
        <w:pStyle w:val="BodyText"/>
        <w:ind w:left="870"/>
        <w:rPr>
          <w:rFonts w:asciiTheme="majorHAnsi" w:hAnsiTheme="majorHAnsi"/>
          <w:sz w:val="24"/>
        </w:rPr>
      </w:pPr>
      <w:r>
        <w:rPr>
          <w:rFonts w:asciiTheme="majorHAnsi" w:hAnsiTheme="majorHAnsi"/>
          <w:sz w:val="24"/>
        </w:rPr>
        <w:t xml:space="preserve">This resolution authorizes the preparation of </w:t>
      </w:r>
      <w:r w:rsidR="00BC1393">
        <w:rPr>
          <w:rFonts w:asciiTheme="majorHAnsi" w:hAnsiTheme="majorHAnsi"/>
          <w:sz w:val="24"/>
        </w:rPr>
        <w:t xml:space="preserve">estimated </w:t>
      </w:r>
      <w:r>
        <w:rPr>
          <w:rFonts w:asciiTheme="majorHAnsi" w:hAnsiTheme="majorHAnsi"/>
          <w:sz w:val="24"/>
        </w:rPr>
        <w:t>3</w:t>
      </w:r>
      <w:r w:rsidRPr="00567183">
        <w:rPr>
          <w:rFonts w:asciiTheme="majorHAnsi" w:hAnsiTheme="majorHAnsi"/>
          <w:sz w:val="24"/>
          <w:vertAlign w:val="superscript"/>
        </w:rPr>
        <w:t>rd</w:t>
      </w:r>
      <w:r>
        <w:rPr>
          <w:rFonts w:asciiTheme="majorHAnsi" w:hAnsiTheme="majorHAnsi"/>
          <w:sz w:val="24"/>
        </w:rPr>
        <w:t xml:space="preserve"> quarter tax bills due to the State of NJ extending its fiscal year by three </w:t>
      </w:r>
      <w:proofErr w:type="gramStart"/>
      <w:r>
        <w:rPr>
          <w:rFonts w:asciiTheme="majorHAnsi" w:hAnsiTheme="majorHAnsi"/>
          <w:sz w:val="24"/>
        </w:rPr>
        <w:t>months</w:t>
      </w:r>
      <w:r w:rsidR="00A708FA">
        <w:rPr>
          <w:rFonts w:asciiTheme="majorHAnsi" w:hAnsiTheme="majorHAnsi"/>
          <w:sz w:val="24"/>
        </w:rPr>
        <w:t>,</w:t>
      </w:r>
      <w:proofErr w:type="gramEnd"/>
      <w:r w:rsidR="00A708FA">
        <w:rPr>
          <w:rFonts w:asciiTheme="majorHAnsi" w:hAnsiTheme="majorHAnsi"/>
          <w:sz w:val="24"/>
        </w:rPr>
        <w:t xml:space="preserve"> therefore Atlantic County cannot certify the tax rate.</w:t>
      </w:r>
    </w:p>
    <w:p w:rsidR="008A10DE" w:rsidRDefault="008A10DE" w:rsidP="00377FEB">
      <w:pPr>
        <w:pStyle w:val="BodyText"/>
        <w:ind w:left="870"/>
        <w:rPr>
          <w:rFonts w:asciiTheme="majorHAnsi" w:hAnsiTheme="majorHAnsi"/>
          <w:sz w:val="24"/>
        </w:rPr>
      </w:pPr>
    </w:p>
    <w:p w:rsidR="008A10DE" w:rsidRPr="00920E7A" w:rsidRDefault="008A10DE" w:rsidP="008A10DE">
      <w:pPr>
        <w:widowControl/>
        <w:tabs>
          <w:tab w:val="left" w:pos="-1440"/>
        </w:tabs>
        <w:ind w:left="1440" w:hanging="1440"/>
        <w:rPr>
          <w:rFonts w:asciiTheme="majorHAnsi" w:hAnsiTheme="majorHAnsi"/>
          <w:bCs/>
          <w:color w:val="000000" w:themeColor="text1"/>
        </w:rPr>
      </w:pPr>
      <w:r>
        <w:rPr>
          <w:rFonts w:asciiTheme="majorHAnsi" w:hAnsiTheme="majorHAnsi"/>
          <w:b/>
          <w:bCs/>
          <w:color w:val="000000" w:themeColor="text1"/>
        </w:rPr>
        <w:t xml:space="preserve">135-20 </w:t>
      </w:r>
      <w:r w:rsidRPr="008A10DE">
        <w:rPr>
          <w:rFonts w:asciiTheme="majorHAnsi" w:hAnsiTheme="majorHAnsi"/>
          <w:b/>
          <w:bCs/>
          <w:color w:val="000000" w:themeColor="text1"/>
          <w:u w:val="single"/>
        </w:rPr>
        <w:t>Authorize extension of grace period for property taxes</w:t>
      </w:r>
    </w:p>
    <w:p w:rsidR="008A10DE" w:rsidRPr="00E55C70" w:rsidRDefault="008A10DE" w:rsidP="00377FEB">
      <w:pPr>
        <w:pStyle w:val="BodyText"/>
        <w:ind w:left="870"/>
        <w:rPr>
          <w:rFonts w:asciiTheme="majorHAnsi" w:hAnsiTheme="majorHAnsi"/>
          <w:sz w:val="24"/>
        </w:rPr>
      </w:pPr>
      <w:r>
        <w:rPr>
          <w:rFonts w:asciiTheme="majorHAnsi" w:hAnsiTheme="majorHAnsi"/>
          <w:sz w:val="24"/>
        </w:rPr>
        <w:t>This resolution extends the grace period for property taxes to May 20, 2020.</w:t>
      </w:r>
    </w:p>
    <w:sectPr w:rsidR="008A10DE" w:rsidRPr="00E55C70"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183" w:rsidRDefault="00567183">
      <w:r>
        <w:separator/>
      </w:r>
    </w:p>
  </w:endnote>
  <w:endnote w:type="continuationSeparator" w:id="0">
    <w:p w:rsidR="00567183" w:rsidRDefault="00567183">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183" w:rsidRDefault="00712A5C" w:rsidP="007444C7">
    <w:pPr>
      <w:pStyle w:val="Footer"/>
      <w:jc w:val="center"/>
    </w:pPr>
    <w:r>
      <w:rPr>
        <w:rStyle w:val="PageNumber"/>
      </w:rPr>
      <w:fldChar w:fldCharType="begin"/>
    </w:r>
    <w:r w:rsidR="00567183">
      <w:rPr>
        <w:rStyle w:val="PageNumber"/>
      </w:rPr>
      <w:instrText xml:space="preserve"> PAGE </w:instrText>
    </w:r>
    <w:r>
      <w:rPr>
        <w:rStyle w:val="PageNumber"/>
      </w:rPr>
      <w:fldChar w:fldCharType="separate"/>
    </w:r>
    <w:r w:rsidR="00CF6789">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183" w:rsidRDefault="00567183">
      <w:r>
        <w:separator/>
      </w:r>
    </w:p>
  </w:footnote>
  <w:footnote w:type="continuationSeparator" w:id="0">
    <w:p w:rsidR="00567183" w:rsidRDefault="005671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183" w:rsidRPr="00DB2D1B" w:rsidRDefault="00567183"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567183" w:rsidRPr="00DB2D1B" w:rsidRDefault="008A10DE" w:rsidP="00AE4CD2">
    <w:pPr>
      <w:pStyle w:val="Header"/>
      <w:jc w:val="center"/>
      <w:rPr>
        <w:rFonts w:asciiTheme="majorHAnsi" w:hAnsiTheme="majorHAnsi"/>
      </w:rPr>
    </w:pPr>
    <w:r>
      <w:rPr>
        <w:rFonts w:asciiTheme="majorHAnsi" w:hAnsiTheme="majorHAnsi"/>
        <w:u w:val="single"/>
      </w:rPr>
      <w:t xml:space="preserve">REVISED </w:t>
    </w:r>
    <w:r w:rsidR="00567183" w:rsidRPr="00DB2D1B">
      <w:rPr>
        <w:rFonts w:asciiTheme="majorHAnsi" w:hAnsiTheme="majorHAnsi"/>
        <w:u w:val="single"/>
      </w:rPr>
      <w:t>REG</w:t>
    </w:r>
    <w:r w:rsidR="00567183">
      <w:rPr>
        <w:rFonts w:asciiTheme="majorHAnsi" w:hAnsiTheme="majorHAnsi"/>
        <w:u w:val="single"/>
      </w:rPr>
      <w:t>ULAR COUNCIL AGENDA – APRIL 28</w:t>
    </w:r>
    <w:r w:rsidR="00567183" w:rsidRPr="00DB2D1B">
      <w:rPr>
        <w:rFonts w:asciiTheme="majorHAnsi" w:hAnsiTheme="majorHAnsi"/>
        <w:u w:val="single"/>
      </w:rPr>
      <w:t>, 2020</w:t>
    </w:r>
  </w:p>
  <w:p w:rsidR="00567183" w:rsidRPr="00DB2D1B" w:rsidRDefault="00567183" w:rsidP="00D016E0">
    <w:pPr>
      <w:tabs>
        <w:tab w:val="center" w:pos="3960"/>
      </w:tabs>
      <w:jc w:val="center"/>
      <w:rPr>
        <w:rFonts w:asciiTheme="majorHAnsi" w:hAnsiTheme="majorHAnsi"/>
      </w:rPr>
    </w:pPr>
    <w:r w:rsidRPr="00DB2D1B">
      <w:rPr>
        <w:rFonts w:asciiTheme="majorHAnsi" w:hAnsiTheme="majorHAnsi"/>
      </w:rPr>
      <w:t>6:30 pm</w:t>
    </w:r>
  </w:p>
  <w:p w:rsidR="00567183" w:rsidRPr="00690EFB" w:rsidRDefault="00567183"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7"/>
  </w:num>
  <w:num w:numId="8">
    <w:abstractNumId w:val="0"/>
  </w:num>
  <w:num w:numId="9">
    <w:abstractNumId w:val="5"/>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837057"/>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208D"/>
    <w:rsid w:val="00032F77"/>
    <w:rsid w:val="00033850"/>
    <w:rsid w:val="00034B01"/>
    <w:rsid w:val="00035CF3"/>
    <w:rsid w:val="000371FE"/>
    <w:rsid w:val="00037C6A"/>
    <w:rsid w:val="000408F9"/>
    <w:rsid w:val="00042FFF"/>
    <w:rsid w:val="00045761"/>
    <w:rsid w:val="00045E5A"/>
    <w:rsid w:val="00046885"/>
    <w:rsid w:val="000477A3"/>
    <w:rsid w:val="00047E86"/>
    <w:rsid w:val="00050A82"/>
    <w:rsid w:val="00051282"/>
    <w:rsid w:val="00052717"/>
    <w:rsid w:val="00053C2C"/>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76E"/>
    <w:rsid w:val="00095A6D"/>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B90"/>
    <w:rsid w:val="000C5CEA"/>
    <w:rsid w:val="000C6086"/>
    <w:rsid w:val="000C61AF"/>
    <w:rsid w:val="000C6F6B"/>
    <w:rsid w:val="000C7FE5"/>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3E6"/>
    <w:rsid w:val="000E5750"/>
    <w:rsid w:val="000E5C83"/>
    <w:rsid w:val="000E7AA1"/>
    <w:rsid w:val="000F026E"/>
    <w:rsid w:val="000F1059"/>
    <w:rsid w:val="000F3281"/>
    <w:rsid w:val="000F33EA"/>
    <w:rsid w:val="000F4BD9"/>
    <w:rsid w:val="000F5525"/>
    <w:rsid w:val="000F61F9"/>
    <w:rsid w:val="000F6C23"/>
    <w:rsid w:val="000F77A2"/>
    <w:rsid w:val="000F79DD"/>
    <w:rsid w:val="00100482"/>
    <w:rsid w:val="0010127D"/>
    <w:rsid w:val="0010286F"/>
    <w:rsid w:val="0010481A"/>
    <w:rsid w:val="0010633D"/>
    <w:rsid w:val="001072AF"/>
    <w:rsid w:val="00107F68"/>
    <w:rsid w:val="00110875"/>
    <w:rsid w:val="00110983"/>
    <w:rsid w:val="00111A14"/>
    <w:rsid w:val="0011235C"/>
    <w:rsid w:val="00112823"/>
    <w:rsid w:val="001133BE"/>
    <w:rsid w:val="001142EB"/>
    <w:rsid w:val="00114B66"/>
    <w:rsid w:val="00115C67"/>
    <w:rsid w:val="00116DF2"/>
    <w:rsid w:val="00116F37"/>
    <w:rsid w:val="00117462"/>
    <w:rsid w:val="0012047C"/>
    <w:rsid w:val="00120597"/>
    <w:rsid w:val="00120A52"/>
    <w:rsid w:val="00120A76"/>
    <w:rsid w:val="00120F09"/>
    <w:rsid w:val="00121AAC"/>
    <w:rsid w:val="00121F55"/>
    <w:rsid w:val="001252D7"/>
    <w:rsid w:val="001279BE"/>
    <w:rsid w:val="00127DFD"/>
    <w:rsid w:val="0013007B"/>
    <w:rsid w:val="00130CBD"/>
    <w:rsid w:val="0013102F"/>
    <w:rsid w:val="00131620"/>
    <w:rsid w:val="001323C4"/>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A52"/>
    <w:rsid w:val="001A19BE"/>
    <w:rsid w:val="001A2CCD"/>
    <w:rsid w:val="001A3177"/>
    <w:rsid w:val="001A3EBC"/>
    <w:rsid w:val="001A411C"/>
    <w:rsid w:val="001A507D"/>
    <w:rsid w:val="001A519A"/>
    <w:rsid w:val="001A5486"/>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605A"/>
    <w:rsid w:val="001B6E0B"/>
    <w:rsid w:val="001C0417"/>
    <w:rsid w:val="001C09D9"/>
    <w:rsid w:val="001C209B"/>
    <w:rsid w:val="001C2ACF"/>
    <w:rsid w:val="001C469A"/>
    <w:rsid w:val="001C4953"/>
    <w:rsid w:val="001C5950"/>
    <w:rsid w:val="001C7A81"/>
    <w:rsid w:val="001D02C9"/>
    <w:rsid w:val="001D10BD"/>
    <w:rsid w:val="001D17BB"/>
    <w:rsid w:val="001D2C54"/>
    <w:rsid w:val="001D2DDB"/>
    <w:rsid w:val="001D30D9"/>
    <w:rsid w:val="001D3F19"/>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8C9"/>
    <w:rsid w:val="00205E42"/>
    <w:rsid w:val="002061A7"/>
    <w:rsid w:val="00206D8C"/>
    <w:rsid w:val="002104CB"/>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74DC"/>
    <w:rsid w:val="00230870"/>
    <w:rsid w:val="00230AA6"/>
    <w:rsid w:val="002314E7"/>
    <w:rsid w:val="00231F91"/>
    <w:rsid w:val="0023411E"/>
    <w:rsid w:val="00234C65"/>
    <w:rsid w:val="0023582B"/>
    <w:rsid w:val="0023682D"/>
    <w:rsid w:val="00236891"/>
    <w:rsid w:val="002374ED"/>
    <w:rsid w:val="0023794A"/>
    <w:rsid w:val="00237BAC"/>
    <w:rsid w:val="0024035B"/>
    <w:rsid w:val="00241FEC"/>
    <w:rsid w:val="002432FA"/>
    <w:rsid w:val="0024354D"/>
    <w:rsid w:val="0024621E"/>
    <w:rsid w:val="00247464"/>
    <w:rsid w:val="00247596"/>
    <w:rsid w:val="00247CB4"/>
    <w:rsid w:val="00250AC8"/>
    <w:rsid w:val="002511B3"/>
    <w:rsid w:val="00251E4A"/>
    <w:rsid w:val="002525EF"/>
    <w:rsid w:val="002539B2"/>
    <w:rsid w:val="00253B48"/>
    <w:rsid w:val="0025540F"/>
    <w:rsid w:val="0025679F"/>
    <w:rsid w:val="002576E1"/>
    <w:rsid w:val="00260EE3"/>
    <w:rsid w:val="002627F6"/>
    <w:rsid w:val="00263D52"/>
    <w:rsid w:val="00264268"/>
    <w:rsid w:val="0026462F"/>
    <w:rsid w:val="00266689"/>
    <w:rsid w:val="00267D15"/>
    <w:rsid w:val="00267F10"/>
    <w:rsid w:val="0027104E"/>
    <w:rsid w:val="00272AD1"/>
    <w:rsid w:val="00274A5D"/>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2A05"/>
    <w:rsid w:val="002D357E"/>
    <w:rsid w:val="002D40A0"/>
    <w:rsid w:val="002D4B07"/>
    <w:rsid w:val="002D4CB8"/>
    <w:rsid w:val="002D57B8"/>
    <w:rsid w:val="002D69A8"/>
    <w:rsid w:val="002D7526"/>
    <w:rsid w:val="002E35F1"/>
    <w:rsid w:val="002E3D76"/>
    <w:rsid w:val="002E4AAC"/>
    <w:rsid w:val="002E4B87"/>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300217"/>
    <w:rsid w:val="00300E46"/>
    <w:rsid w:val="003024ED"/>
    <w:rsid w:val="00302D72"/>
    <w:rsid w:val="0030313C"/>
    <w:rsid w:val="00303A42"/>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0B08"/>
    <w:rsid w:val="00371065"/>
    <w:rsid w:val="00372AF0"/>
    <w:rsid w:val="00374300"/>
    <w:rsid w:val="00374DD4"/>
    <w:rsid w:val="0037508E"/>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96E"/>
    <w:rsid w:val="00396337"/>
    <w:rsid w:val="003965A4"/>
    <w:rsid w:val="00396BC4"/>
    <w:rsid w:val="003971CE"/>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4B4"/>
    <w:rsid w:val="003B56FA"/>
    <w:rsid w:val="003B688F"/>
    <w:rsid w:val="003B698B"/>
    <w:rsid w:val="003B6D86"/>
    <w:rsid w:val="003B73A9"/>
    <w:rsid w:val="003B772A"/>
    <w:rsid w:val="003B7FF3"/>
    <w:rsid w:val="003C087A"/>
    <w:rsid w:val="003C090E"/>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31AD"/>
    <w:rsid w:val="003E4B31"/>
    <w:rsid w:val="003E5154"/>
    <w:rsid w:val="003E54DF"/>
    <w:rsid w:val="003E5575"/>
    <w:rsid w:val="003E6709"/>
    <w:rsid w:val="003E71CA"/>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9AB"/>
    <w:rsid w:val="00417E9F"/>
    <w:rsid w:val="00420A5F"/>
    <w:rsid w:val="00421736"/>
    <w:rsid w:val="004217E4"/>
    <w:rsid w:val="004219C2"/>
    <w:rsid w:val="004220DC"/>
    <w:rsid w:val="00422521"/>
    <w:rsid w:val="004226F6"/>
    <w:rsid w:val="00423083"/>
    <w:rsid w:val="00423184"/>
    <w:rsid w:val="0042405C"/>
    <w:rsid w:val="00424C5C"/>
    <w:rsid w:val="00424F35"/>
    <w:rsid w:val="00425107"/>
    <w:rsid w:val="0042510A"/>
    <w:rsid w:val="00426B52"/>
    <w:rsid w:val="00431417"/>
    <w:rsid w:val="004318BE"/>
    <w:rsid w:val="00431B28"/>
    <w:rsid w:val="00432FB9"/>
    <w:rsid w:val="00433E00"/>
    <w:rsid w:val="00433E84"/>
    <w:rsid w:val="0043480A"/>
    <w:rsid w:val="00434F10"/>
    <w:rsid w:val="00435B5D"/>
    <w:rsid w:val="00436095"/>
    <w:rsid w:val="00440D56"/>
    <w:rsid w:val="00440D68"/>
    <w:rsid w:val="004417AC"/>
    <w:rsid w:val="00441EA4"/>
    <w:rsid w:val="0044431C"/>
    <w:rsid w:val="004450AD"/>
    <w:rsid w:val="00445332"/>
    <w:rsid w:val="0044545C"/>
    <w:rsid w:val="00445B40"/>
    <w:rsid w:val="00445BB0"/>
    <w:rsid w:val="00446A7B"/>
    <w:rsid w:val="00446B64"/>
    <w:rsid w:val="00446D83"/>
    <w:rsid w:val="004473C7"/>
    <w:rsid w:val="0045053E"/>
    <w:rsid w:val="00451012"/>
    <w:rsid w:val="00452623"/>
    <w:rsid w:val="00454642"/>
    <w:rsid w:val="00454ECA"/>
    <w:rsid w:val="00455330"/>
    <w:rsid w:val="00455331"/>
    <w:rsid w:val="004608C0"/>
    <w:rsid w:val="0046101C"/>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5189"/>
    <w:rsid w:val="00485853"/>
    <w:rsid w:val="00485E73"/>
    <w:rsid w:val="004876F7"/>
    <w:rsid w:val="00490D22"/>
    <w:rsid w:val="00490F97"/>
    <w:rsid w:val="004912D0"/>
    <w:rsid w:val="00491C78"/>
    <w:rsid w:val="004931F9"/>
    <w:rsid w:val="004933BE"/>
    <w:rsid w:val="00496F43"/>
    <w:rsid w:val="00497E1E"/>
    <w:rsid w:val="004A1166"/>
    <w:rsid w:val="004A1954"/>
    <w:rsid w:val="004A23F8"/>
    <w:rsid w:val="004A3917"/>
    <w:rsid w:val="004A3B62"/>
    <w:rsid w:val="004A3DE1"/>
    <w:rsid w:val="004A3F39"/>
    <w:rsid w:val="004A66FC"/>
    <w:rsid w:val="004A6A23"/>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C614A"/>
    <w:rsid w:val="004C6959"/>
    <w:rsid w:val="004D0B85"/>
    <w:rsid w:val="004D0E91"/>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66"/>
    <w:rsid w:val="004E1D4B"/>
    <w:rsid w:val="004E545E"/>
    <w:rsid w:val="004E5528"/>
    <w:rsid w:val="004E6006"/>
    <w:rsid w:val="004E6936"/>
    <w:rsid w:val="004E7120"/>
    <w:rsid w:val="004F0B68"/>
    <w:rsid w:val="004F182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830"/>
    <w:rsid w:val="00514096"/>
    <w:rsid w:val="005156B1"/>
    <w:rsid w:val="00515AAF"/>
    <w:rsid w:val="00516DCD"/>
    <w:rsid w:val="00517738"/>
    <w:rsid w:val="0052028E"/>
    <w:rsid w:val="005245A1"/>
    <w:rsid w:val="00524C2C"/>
    <w:rsid w:val="00525122"/>
    <w:rsid w:val="00525250"/>
    <w:rsid w:val="00525F54"/>
    <w:rsid w:val="00531751"/>
    <w:rsid w:val="005318E1"/>
    <w:rsid w:val="00532095"/>
    <w:rsid w:val="005322DA"/>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B54"/>
    <w:rsid w:val="00552A9A"/>
    <w:rsid w:val="00552FA4"/>
    <w:rsid w:val="0055319D"/>
    <w:rsid w:val="00553302"/>
    <w:rsid w:val="00553672"/>
    <w:rsid w:val="00554124"/>
    <w:rsid w:val="00554902"/>
    <w:rsid w:val="00554B67"/>
    <w:rsid w:val="005558DE"/>
    <w:rsid w:val="00555F2F"/>
    <w:rsid w:val="00555FEA"/>
    <w:rsid w:val="005574D5"/>
    <w:rsid w:val="0055793B"/>
    <w:rsid w:val="00560B9E"/>
    <w:rsid w:val="00561A59"/>
    <w:rsid w:val="00561CD8"/>
    <w:rsid w:val="00561E79"/>
    <w:rsid w:val="00562A7A"/>
    <w:rsid w:val="00562BFA"/>
    <w:rsid w:val="005634C8"/>
    <w:rsid w:val="00563A67"/>
    <w:rsid w:val="00565555"/>
    <w:rsid w:val="005661D9"/>
    <w:rsid w:val="005670DE"/>
    <w:rsid w:val="00567183"/>
    <w:rsid w:val="00567E13"/>
    <w:rsid w:val="005701FF"/>
    <w:rsid w:val="0057036F"/>
    <w:rsid w:val="0057111B"/>
    <w:rsid w:val="00571F7C"/>
    <w:rsid w:val="00572A00"/>
    <w:rsid w:val="00572CC3"/>
    <w:rsid w:val="0057335B"/>
    <w:rsid w:val="005733F9"/>
    <w:rsid w:val="005738FC"/>
    <w:rsid w:val="0057419F"/>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414D"/>
    <w:rsid w:val="005C43F0"/>
    <w:rsid w:val="005C453B"/>
    <w:rsid w:val="005C4E8A"/>
    <w:rsid w:val="005C537D"/>
    <w:rsid w:val="005C5CF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315D"/>
    <w:rsid w:val="00614733"/>
    <w:rsid w:val="00614EDF"/>
    <w:rsid w:val="00616CED"/>
    <w:rsid w:val="006203D9"/>
    <w:rsid w:val="00620C3C"/>
    <w:rsid w:val="0062141C"/>
    <w:rsid w:val="00621B82"/>
    <w:rsid w:val="006235B0"/>
    <w:rsid w:val="006244AE"/>
    <w:rsid w:val="00624586"/>
    <w:rsid w:val="00626138"/>
    <w:rsid w:val="00626CB5"/>
    <w:rsid w:val="00627903"/>
    <w:rsid w:val="00627A56"/>
    <w:rsid w:val="0063070B"/>
    <w:rsid w:val="00630C45"/>
    <w:rsid w:val="00630DDB"/>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7394"/>
    <w:rsid w:val="00647556"/>
    <w:rsid w:val="00647C26"/>
    <w:rsid w:val="006507D5"/>
    <w:rsid w:val="00651749"/>
    <w:rsid w:val="00651ACF"/>
    <w:rsid w:val="00653662"/>
    <w:rsid w:val="006538AE"/>
    <w:rsid w:val="00654BAF"/>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28FF"/>
    <w:rsid w:val="006C2A4B"/>
    <w:rsid w:val="006C30CC"/>
    <w:rsid w:val="006C3DBC"/>
    <w:rsid w:val="006C4519"/>
    <w:rsid w:val="006C6125"/>
    <w:rsid w:val="006C668A"/>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25A"/>
    <w:rsid w:val="006E05B9"/>
    <w:rsid w:val="006E24C9"/>
    <w:rsid w:val="006E3256"/>
    <w:rsid w:val="006E3B01"/>
    <w:rsid w:val="006E3DFA"/>
    <w:rsid w:val="006E4027"/>
    <w:rsid w:val="006E41D3"/>
    <w:rsid w:val="006E4B04"/>
    <w:rsid w:val="006E5035"/>
    <w:rsid w:val="006E5C8E"/>
    <w:rsid w:val="006E629D"/>
    <w:rsid w:val="006E6A3E"/>
    <w:rsid w:val="006E75E1"/>
    <w:rsid w:val="006F0866"/>
    <w:rsid w:val="006F0AE2"/>
    <w:rsid w:val="006F280F"/>
    <w:rsid w:val="006F42D7"/>
    <w:rsid w:val="006F49DA"/>
    <w:rsid w:val="006F51D1"/>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2A5C"/>
    <w:rsid w:val="00713075"/>
    <w:rsid w:val="007147FB"/>
    <w:rsid w:val="00715F7C"/>
    <w:rsid w:val="00716774"/>
    <w:rsid w:val="00716CB5"/>
    <w:rsid w:val="007200D4"/>
    <w:rsid w:val="0072078D"/>
    <w:rsid w:val="0072121F"/>
    <w:rsid w:val="0072142D"/>
    <w:rsid w:val="00722906"/>
    <w:rsid w:val="00724ECD"/>
    <w:rsid w:val="007255D3"/>
    <w:rsid w:val="00726C6A"/>
    <w:rsid w:val="007308CD"/>
    <w:rsid w:val="00730A3F"/>
    <w:rsid w:val="00731D01"/>
    <w:rsid w:val="0073302F"/>
    <w:rsid w:val="00734836"/>
    <w:rsid w:val="00734C9D"/>
    <w:rsid w:val="00735266"/>
    <w:rsid w:val="00735593"/>
    <w:rsid w:val="0073563B"/>
    <w:rsid w:val="00735A96"/>
    <w:rsid w:val="00737391"/>
    <w:rsid w:val="00737967"/>
    <w:rsid w:val="007403B3"/>
    <w:rsid w:val="00740BC8"/>
    <w:rsid w:val="0074153A"/>
    <w:rsid w:val="00741D69"/>
    <w:rsid w:val="00742204"/>
    <w:rsid w:val="0074323A"/>
    <w:rsid w:val="00743540"/>
    <w:rsid w:val="0074395B"/>
    <w:rsid w:val="00744165"/>
    <w:rsid w:val="007444C7"/>
    <w:rsid w:val="00744AD0"/>
    <w:rsid w:val="00746565"/>
    <w:rsid w:val="00747A25"/>
    <w:rsid w:val="0075045B"/>
    <w:rsid w:val="00751218"/>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DDA"/>
    <w:rsid w:val="007D330C"/>
    <w:rsid w:val="007D419B"/>
    <w:rsid w:val="007D5538"/>
    <w:rsid w:val="007D55CD"/>
    <w:rsid w:val="007E09D3"/>
    <w:rsid w:val="007E171C"/>
    <w:rsid w:val="007E1840"/>
    <w:rsid w:val="007E3B96"/>
    <w:rsid w:val="007E462A"/>
    <w:rsid w:val="007E4710"/>
    <w:rsid w:val="007E516F"/>
    <w:rsid w:val="007E5CC8"/>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474C0"/>
    <w:rsid w:val="00850CCC"/>
    <w:rsid w:val="0085293A"/>
    <w:rsid w:val="00852B84"/>
    <w:rsid w:val="008532D0"/>
    <w:rsid w:val="0085406F"/>
    <w:rsid w:val="008542C7"/>
    <w:rsid w:val="00854BD8"/>
    <w:rsid w:val="00854DAE"/>
    <w:rsid w:val="00854E3A"/>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61D9"/>
    <w:rsid w:val="008674E2"/>
    <w:rsid w:val="008679ED"/>
    <w:rsid w:val="008702F7"/>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68E"/>
    <w:rsid w:val="00885111"/>
    <w:rsid w:val="0088521B"/>
    <w:rsid w:val="00885DB6"/>
    <w:rsid w:val="0088606F"/>
    <w:rsid w:val="008865BB"/>
    <w:rsid w:val="00887381"/>
    <w:rsid w:val="008873D7"/>
    <w:rsid w:val="00887886"/>
    <w:rsid w:val="00887F60"/>
    <w:rsid w:val="00891EA9"/>
    <w:rsid w:val="0089498B"/>
    <w:rsid w:val="00894CF8"/>
    <w:rsid w:val="00895CB3"/>
    <w:rsid w:val="00896EF9"/>
    <w:rsid w:val="00897888"/>
    <w:rsid w:val="008A01D1"/>
    <w:rsid w:val="008A030F"/>
    <w:rsid w:val="008A088B"/>
    <w:rsid w:val="008A10AF"/>
    <w:rsid w:val="008A10DE"/>
    <w:rsid w:val="008A1597"/>
    <w:rsid w:val="008A2418"/>
    <w:rsid w:val="008A2496"/>
    <w:rsid w:val="008A2E0C"/>
    <w:rsid w:val="008A3DFC"/>
    <w:rsid w:val="008A4834"/>
    <w:rsid w:val="008A5017"/>
    <w:rsid w:val="008A5035"/>
    <w:rsid w:val="008A50AE"/>
    <w:rsid w:val="008A6450"/>
    <w:rsid w:val="008A6998"/>
    <w:rsid w:val="008A72D6"/>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C70BA"/>
    <w:rsid w:val="008D2144"/>
    <w:rsid w:val="008D2402"/>
    <w:rsid w:val="008D2A6A"/>
    <w:rsid w:val="008D6219"/>
    <w:rsid w:val="008D6857"/>
    <w:rsid w:val="008D73AD"/>
    <w:rsid w:val="008D73F4"/>
    <w:rsid w:val="008D7BB2"/>
    <w:rsid w:val="008E0AB0"/>
    <w:rsid w:val="008E0F3D"/>
    <w:rsid w:val="008E17D8"/>
    <w:rsid w:val="008E232E"/>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1A6B"/>
    <w:rsid w:val="008F2EAA"/>
    <w:rsid w:val="008F2F81"/>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DCA"/>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2858"/>
    <w:rsid w:val="00953171"/>
    <w:rsid w:val="0095323A"/>
    <w:rsid w:val="00953C33"/>
    <w:rsid w:val="009544E8"/>
    <w:rsid w:val="0095468A"/>
    <w:rsid w:val="0095477D"/>
    <w:rsid w:val="00955E3D"/>
    <w:rsid w:val="009560A0"/>
    <w:rsid w:val="00956567"/>
    <w:rsid w:val="00957EAD"/>
    <w:rsid w:val="0096197B"/>
    <w:rsid w:val="009640E9"/>
    <w:rsid w:val="009649B8"/>
    <w:rsid w:val="00966A38"/>
    <w:rsid w:val="00972384"/>
    <w:rsid w:val="00972613"/>
    <w:rsid w:val="00972FC4"/>
    <w:rsid w:val="00974672"/>
    <w:rsid w:val="00977525"/>
    <w:rsid w:val="0097767D"/>
    <w:rsid w:val="009777F9"/>
    <w:rsid w:val="00981C21"/>
    <w:rsid w:val="0098274B"/>
    <w:rsid w:val="00982EDB"/>
    <w:rsid w:val="00982FB4"/>
    <w:rsid w:val="00983858"/>
    <w:rsid w:val="009841BD"/>
    <w:rsid w:val="00986BC5"/>
    <w:rsid w:val="00986E2B"/>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880"/>
    <w:rsid w:val="009A093D"/>
    <w:rsid w:val="009A2245"/>
    <w:rsid w:val="009A23E4"/>
    <w:rsid w:val="009A26EF"/>
    <w:rsid w:val="009A51A8"/>
    <w:rsid w:val="009A5230"/>
    <w:rsid w:val="009A630D"/>
    <w:rsid w:val="009A6D19"/>
    <w:rsid w:val="009A71AB"/>
    <w:rsid w:val="009B1AD3"/>
    <w:rsid w:val="009B55F8"/>
    <w:rsid w:val="009B5ABF"/>
    <w:rsid w:val="009B63AA"/>
    <w:rsid w:val="009B6C1B"/>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D9F"/>
    <w:rsid w:val="009D5079"/>
    <w:rsid w:val="009D574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610D1"/>
    <w:rsid w:val="00A616BB"/>
    <w:rsid w:val="00A61A02"/>
    <w:rsid w:val="00A62B7D"/>
    <w:rsid w:val="00A63A0F"/>
    <w:rsid w:val="00A64DBA"/>
    <w:rsid w:val="00A65210"/>
    <w:rsid w:val="00A66077"/>
    <w:rsid w:val="00A6650D"/>
    <w:rsid w:val="00A6675D"/>
    <w:rsid w:val="00A66AE0"/>
    <w:rsid w:val="00A66B9C"/>
    <w:rsid w:val="00A67275"/>
    <w:rsid w:val="00A708FA"/>
    <w:rsid w:val="00A70E68"/>
    <w:rsid w:val="00A713D8"/>
    <w:rsid w:val="00A71E4B"/>
    <w:rsid w:val="00A73005"/>
    <w:rsid w:val="00A734BF"/>
    <w:rsid w:val="00A737E5"/>
    <w:rsid w:val="00A73CFA"/>
    <w:rsid w:val="00A744DD"/>
    <w:rsid w:val="00A756A8"/>
    <w:rsid w:val="00A765D2"/>
    <w:rsid w:val="00A76927"/>
    <w:rsid w:val="00A76BA9"/>
    <w:rsid w:val="00A778DC"/>
    <w:rsid w:val="00A779BC"/>
    <w:rsid w:val="00A77B8C"/>
    <w:rsid w:val="00A77BF6"/>
    <w:rsid w:val="00A80123"/>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EBD"/>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D3A"/>
    <w:rsid w:val="00AC415F"/>
    <w:rsid w:val="00AC4DF8"/>
    <w:rsid w:val="00AC61A3"/>
    <w:rsid w:val="00AC674D"/>
    <w:rsid w:val="00AC701A"/>
    <w:rsid w:val="00AC7D6E"/>
    <w:rsid w:val="00AD07F4"/>
    <w:rsid w:val="00AD0D13"/>
    <w:rsid w:val="00AD0EB8"/>
    <w:rsid w:val="00AD159A"/>
    <w:rsid w:val="00AD4366"/>
    <w:rsid w:val="00AD5FEB"/>
    <w:rsid w:val="00AD605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C8D"/>
    <w:rsid w:val="00AF0E86"/>
    <w:rsid w:val="00AF168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7E44"/>
    <w:rsid w:val="00B10FDB"/>
    <w:rsid w:val="00B1179E"/>
    <w:rsid w:val="00B11F4D"/>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792B"/>
    <w:rsid w:val="00B50287"/>
    <w:rsid w:val="00B510BE"/>
    <w:rsid w:val="00B51B70"/>
    <w:rsid w:val="00B51E35"/>
    <w:rsid w:val="00B51FD0"/>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9BD"/>
    <w:rsid w:val="00B835F6"/>
    <w:rsid w:val="00B83F90"/>
    <w:rsid w:val="00B8410E"/>
    <w:rsid w:val="00B84565"/>
    <w:rsid w:val="00B84AD4"/>
    <w:rsid w:val="00B8528A"/>
    <w:rsid w:val="00B85B0E"/>
    <w:rsid w:val="00B85C51"/>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4DFE"/>
    <w:rsid w:val="00BB59C5"/>
    <w:rsid w:val="00BB5E7D"/>
    <w:rsid w:val="00BB7EEE"/>
    <w:rsid w:val="00BC0D04"/>
    <w:rsid w:val="00BC1393"/>
    <w:rsid w:val="00BC16C6"/>
    <w:rsid w:val="00BC21CF"/>
    <w:rsid w:val="00BC30FA"/>
    <w:rsid w:val="00BC3D76"/>
    <w:rsid w:val="00BC4EED"/>
    <w:rsid w:val="00BC5485"/>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3072"/>
    <w:rsid w:val="00C6440C"/>
    <w:rsid w:val="00C65F56"/>
    <w:rsid w:val="00C66EFA"/>
    <w:rsid w:val="00C673A8"/>
    <w:rsid w:val="00C67DB4"/>
    <w:rsid w:val="00C72EA7"/>
    <w:rsid w:val="00C7389A"/>
    <w:rsid w:val="00C8075F"/>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6464"/>
    <w:rsid w:val="00C96A3E"/>
    <w:rsid w:val="00C96BB6"/>
    <w:rsid w:val="00C977AE"/>
    <w:rsid w:val="00C97DCC"/>
    <w:rsid w:val="00C97EFB"/>
    <w:rsid w:val="00CA0502"/>
    <w:rsid w:val="00CA1CD0"/>
    <w:rsid w:val="00CA2AED"/>
    <w:rsid w:val="00CA3B4A"/>
    <w:rsid w:val="00CA4F44"/>
    <w:rsid w:val="00CA5342"/>
    <w:rsid w:val="00CA5B3A"/>
    <w:rsid w:val="00CA6DAD"/>
    <w:rsid w:val="00CA7637"/>
    <w:rsid w:val="00CB0A9D"/>
    <w:rsid w:val="00CB0DCA"/>
    <w:rsid w:val="00CB1132"/>
    <w:rsid w:val="00CB156C"/>
    <w:rsid w:val="00CB273F"/>
    <w:rsid w:val="00CB2A12"/>
    <w:rsid w:val="00CB2A6E"/>
    <w:rsid w:val="00CB3A51"/>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5C"/>
    <w:rsid w:val="00CC66FD"/>
    <w:rsid w:val="00CC67AF"/>
    <w:rsid w:val="00CC78E2"/>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C6"/>
    <w:rsid w:val="00CE37C2"/>
    <w:rsid w:val="00CE3D3A"/>
    <w:rsid w:val="00CE49FB"/>
    <w:rsid w:val="00CE50D8"/>
    <w:rsid w:val="00CE549E"/>
    <w:rsid w:val="00CE5737"/>
    <w:rsid w:val="00CF2B02"/>
    <w:rsid w:val="00CF2FF5"/>
    <w:rsid w:val="00CF4EA1"/>
    <w:rsid w:val="00CF5A7D"/>
    <w:rsid w:val="00CF6789"/>
    <w:rsid w:val="00CF6C41"/>
    <w:rsid w:val="00CF751D"/>
    <w:rsid w:val="00D00B13"/>
    <w:rsid w:val="00D016E0"/>
    <w:rsid w:val="00D01F7D"/>
    <w:rsid w:val="00D03368"/>
    <w:rsid w:val="00D03BB9"/>
    <w:rsid w:val="00D0446B"/>
    <w:rsid w:val="00D05626"/>
    <w:rsid w:val="00D06265"/>
    <w:rsid w:val="00D07A7D"/>
    <w:rsid w:val="00D10343"/>
    <w:rsid w:val="00D10415"/>
    <w:rsid w:val="00D10526"/>
    <w:rsid w:val="00D125A8"/>
    <w:rsid w:val="00D12E24"/>
    <w:rsid w:val="00D13456"/>
    <w:rsid w:val="00D13F72"/>
    <w:rsid w:val="00D14900"/>
    <w:rsid w:val="00D14D9D"/>
    <w:rsid w:val="00D15931"/>
    <w:rsid w:val="00D15C0F"/>
    <w:rsid w:val="00D15E61"/>
    <w:rsid w:val="00D17A08"/>
    <w:rsid w:val="00D17B99"/>
    <w:rsid w:val="00D17D06"/>
    <w:rsid w:val="00D20070"/>
    <w:rsid w:val="00D20995"/>
    <w:rsid w:val="00D20ADF"/>
    <w:rsid w:val="00D228F9"/>
    <w:rsid w:val="00D2325B"/>
    <w:rsid w:val="00D236FF"/>
    <w:rsid w:val="00D2406D"/>
    <w:rsid w:val="00D246B3"/>
    <w:rsid w:val="00D24AD1"/>
    <w:rsid w:val="00D25144"/>
    <w:rsid w:val="00D2552D"/>
    <w:rsid w:val="00D265C4"/>
    <w:rsid w:val="00D269B5"/>
    <w:rsid w:val="00D2707B"/>
    <w:rsid w:val="00D27292"/>
    <w:rsid w:val="00D27591"/>
    <w:rsid w:val="00D276E4"/>
    <w:rsid w:val="00D3160C"/>
    <w:rsid w:val="00D316D9"/>
    <w:rsid w:val="00D3212B"/>
    <w:rsid w:val="00D3258B"/>
    <w:rsid w:val="00D32A7D"/>
    <w:rsid w:val="00D32DBD"/>
    <w:rsid w:val="00D3442C"/>
    <w:rsid w:val="00D34886"/>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39D"/>
    <w:rsid w:val="00D876BE"/>
    <w:rsid w:val="00D90C2A"/>
    <w:rsid w:val="00D923A7"/>
    <w:rsid w:val="00D94319"/>
    <w:rsid w:val="00D94E26"/>
    <w:rsid w:val="00D95631"/>
    <w:rsid w:val="00D95706"/>
    <w:rsid w:val="00D97823"/>
    <w:rsid w:val="00DA0D68"/>
    <w:rsid w:val="00DA0FEB"/>
    <w:rsid w:val="00DA126D"/>
    <w:rsid w:val="00DA1DD9"/>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138A"/>
    <w:rsid w:val="00DC1A2F"/>
    <w:rsid w:val="00DC3B32"/>
    <w:rsid w:val="00DC45DC"/>
    <w:rsid w:val="00DC49E6"/>
    <w:rsid w:val="00DC5514"/>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3E39"/>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589"/>
    <w:rsid w:val="00E319E6"/>
    <w:rsid w:val="00E323C1"/>
    <w:rsid w:val="00E333AF"/>
    <w:rsid w:val="00E3394D"/>
    <w:rsid w:val="00E354AF"/>
    <w:rsid w:val="00E35A4C"/>
    <w:rsid w:val="00E37185"/>
    <w:rsid w:val="00E37B8B"/>
    <w:rsid w:val="00E37FE0"/>
    <w:rsid w:val="00E40C53"/>
    <w:rsid w:val="00E412CF"/>
    <w:rsid w:val="00E42B5E"/>
    <w:rsid w:val="00E42EA9"/>
    <w:rsid w:val="00E434C1"/>
    <w:rsid w:val="00E435C2"/>
    <w:rsid w:val="00E44371"/>
    <w:rsid w:val="00E468E7"/>
    <w:rsid w:val="00E512ED"/>
    <w:rsid w:val="00E52C57"/>
    <w:rsid w:val="00E53480"/>
    <w:rsid w:val="00E53C6E"/>
    <w:rsid w:val="00E5490B"/>
    <w:rsid w:val="00E54C0D"/>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2641"/>
    <w:rsid w:val="00EE337E"/>
    <w:rsid w:val="00EE409D"/>
    <w:rsid w:val="00EE57B2"/>
    <w:rsid w:val="00EE6675"/>
    <w:rsid w:val="00EE6AFC"/>
    <w:rsid w:val="00EE768D"/>
    <w:rsid w:val="00EE77F4"/>
    <w:rsid w:val="00EF103E"/>
    <w:rsid w:val="00EF167F"/>
    <w:rsid w:val="00EF213E"/>
    <w:rsid w:val="00EF6685"/>
    <w:rsid w:val="00EF6C9B"/>
    <w:rsid w:val="00EF73A6"/>
    <w:rsid w:val="00EF7550"/>
    <w:rsid w:val="00EF7568"/>
    <w:rsid w:val="00EF76AF"/>
    <w:rsid w:val="00EF779F"/>
    <w:rsid w:val="00EF7E3E"/>
    <w:rsid w:val="00EF7F7F"/>
    <w:rsid w:val="00F0010D"/>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18EB"/>
    <w:rsid w:val="00F41ACE"/>
    <w:rsid w:val="00F42038"/>
    <w:rsid w:val="00F447A0"/>
    <w:rsid w:val="00F44C4E"/>
    <w:rsid w:val="00F479B6"/>
    <w:rsid w:val="00F47F18"/>
    <w:rsid w:val="00F51BD0"/>
    <w:rsid w:val="00F5229F"/>
    <w:rsid w:val="00F52B86"/>
    <w:rsid w:val="00F52D89"/>
    <w:rsid w:val="00F558D6"/>
    <w:rsid w:val="00F565D9"/>
    <w:rsid w:val="00F566BD"/>
    <w:rsid w:val="00F56792"/>
    <w:rsid w:val="00F56F53"/>
    <w:rsid w:val="00F57657"/>
    <w:rsid w:val="00F60292"/>
    <w:rsid w:val="00F60D24"/>
    <w:rsid w:val="00F6119A"/>
    <w:rsid w:val="00F61750"/>
    <w:rsid w:val="00F63358"/>
    <w:rsid w:val="00F63CDA"/>
    <w:rsid w:val="00F650ED"/>
    <w:rsid w:val="00F651E3"/>
    <w:rsid w:val="00F65407"/>
    <w:rsid w:val="00F66128"/>
    <w:rsid w:val="00F66361"/>
    <w:rsid w:val="00F666B7"/>
    <w:rsid w:val="00F675D6"/>
    <w:rsid w:val="00F706EB"/>
    <w:rsid w:val="00F70AC2"/>
    <w:rsid w:val="00F722E9"/>
    <w:rsid w:val="00F73118"/>
    <w:rsid w:val="00F748AC"/>
    <w:rsid w:val="00F751C8"/>
    <w:rsid w:val="00F75634"/>
    <w:rsid w:val="00F75D7F"/>
    <w:rsid w:val="00F819AB"/>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460D"/>
    <w:rsid w:val="00F96AAC"/>
    <w:rsid w:val="00F973D1"/>
    <w:rsid w:val="00F974F7"/>
    <w:rsid w:val="00F978AD"/>
    <w:rsid w:val="00FA1DBB"/>
    <w:rsid w:val="00FA3EF5"/>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70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CC739-864C-4389-9212-83A4E9C4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1072</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cp:revision>
  <cp:lastPrinted>2020-04-24T16:42:00Z</cp:lastPrinted>
  <dcterms:created xsi:type="dcterms:W3CDTF">2020-04-28T19:55:00Z</dcterms:created>
  <dcterms:modified xsi:type="dcterms:W3CDTF">2020-04-28T19:55:00Z</dcterms:modified>
</cp:coreProperties>
</file>