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E" w:rsidRPr="00A71AAC" w:rsidRDefault="003A2AEE" w:rsidP="003A2AEE">
      <w:pPr>
        <w:tabs>
          <w:tab w:val="center" w:pos="3960"/>
        </w:tabs>
        <w:jc w:val="center"/>
        <w:rPr>
          <w:rFonts w:asciiTheme="majorHAnsi" w:hAnsiTheme="majorHAnsi" w:cs="DokChampa"/>
          <w:b/>
          <w:bCs/>
          <w:sz w:val="28"/>
          <w:szCs w:val="28"/>
        </w:rPr>
      </w:pPr>
      <w:r w:rsidRPr="00A71AAC">
        <w:rPr>
          <w:rFonts w:asciiTheme="majorHAnsi" w:hAnsiTheme="majorHAnsi" w:cs="DokChampa"/>
          <w:b/>
          <w:bCs/>
          <w:sz w:val="28"/>
          <w:szCs w:val="28"/>
        </w:rPr>
        <w:t xml:space="preserve">TOWNSHIP OF GALLOWAY </w:t>
      </w:r>
    </w:p>
    <w:p w:rsidR="003A2AEE" w:rsidRPr="00BF5C29" w:rsidRDefault="003A2AEE" w:rsidP="003A2AEE">
      <w:pPr>
        <w:tabs>
          <w:tab w:val="center" w:pos="3960"/>
        </w:tabs>
        <w:jc w:val="center"/>
        <w:rPr>
          <w:rFonts w:asciiTheme="majorHAnsi" w:hAnsiTheme="majorHAnsi" w:cs="DokChampa"/>
          <w:b/>
          <w:bCs/>
          <w:sz w:val="28"/>
          <w:szCs w:val="28"/>
        </w:rPr>
      </w:pPr>
      <w:r w:rsidRPr="00BF5C29">
        <w:rPr>
          <w:rFonts w:asciiTheme="majorHAnsi" w:hAnsiTheme="majorHAnsi" w:cs="DokChampa"/>
          <w:b/>
          <w:bCs/>
          <w:sz w:val="28"/>
          <w:szCs w:val="28"/>
        </w:rPr>
        <w:t>ANNUAL REORGANIZATION AGENDA</w:t>
      </w:r>
    </w:p>
    <w:p w:rsidR="003A2AEE" w:rsidRPr="00737829" w:rsidRDefault="003A2AEE" w:rsidP="003A2AEE">
      <w:pPr>
        <w:tabs>
          <w:tab w:val="center" w:pos="3960"/>
        </w:tabs>
        <w:jc w:val="center"/>
        <w:rPr>
          <w:rFonts w:asciiTheme="majorHAnsi" w:hAnsiTheme="majorHAnsi" w:cs="DokChampa"/>
          <w:b/>
          <w:bCs/>
          <w:sz w:val="28"/>
          <w:szCs w:val="28"/>
        </w:rPr>
      </w:pPr>
      <w:r w:rsidRPr="00737829">
        <w:rPr>
          <w:rFonts w:asciiTheme="majorHAnsi" w:hAnsiTheme="majorHAnsi" w:cs="DokChampa"/>
          <w:b/>
          <w:bCs/>
          <w:sz w:val="28"/>
          <w:szCs w:val="28"/>
        </w:rPr>
        <w:t xml:space="preserve">JANUARY </w:t>
      </w:r>
      <w:r w:rsidR="00CC5A47" w:rsidRPr="00737829">
        <w:rPr>
          <w:rFonts w:asciiTheme="majorHAnsi" w:hAnsiTheme="majorHAnsi" w:cs="DokChampa"/>
          <w:b/>
          <w:bCs/>
          <w:sz w:val="28"/>
          <w:szCs w:val="28"/>
        </w:rPr>
        <w:t>2</w:t>
      </w:r>
      <w:r w:rsidRPr="00737829">
        <w:rPr>
          <w:rFonts w:asciiTheme="majorHAnsi" w:hAnsiTheme="majorHAnsi" w:cs="DokChampa"/>
          <w:b/>
          <w:bCs/>
          <w:sz w:val="28"/>
          <w:szCs w:val="28"/>
        </w:rPr>
        <w:t>, 20</w:t>
      </w:r>
      <w:r w:rsidR="007E1384" w:rsidRPr="00737829">
        <w:rPr>
          <w:rFonts w:asciiTheme="majorHAnsi" w:hAnsiTheme="majorHAnsi" w:cs="DokChampa"/>
          <w:b/>
          <w:bCs/>
          <w:sz w:val="28"/>
          <w:szCs w:val="28"/>
        </w:rPr>
        <w:t>20</w:t>
      </w:r>
      <w:r w:rsidRPr="00737829">
        <w:rPr>
          <w:rFonts w:asciiTheme="majorHAnsi" w:hAnsiTheme="majorHAnsi" w:cs="DokChampa"/>
          <w:b/>
          <w:bCs/>
          <w:sz w:val="28"/>
          <w:szCs w:val="28"/>
        </w:rPr>
        <w:t xml:space="preserve"> - </w:t>
      </w:r>
      <w:r w:rsidR="00C46471" w:rsidRPr="00737829">
        <w:rPr>
          <w:rFonts w:asciiTheme="majorHAnsi" w:hAnsiTheme="majorHAnsi" w:cs="DokChampa"/>
          <w:b/>
          <w:bCs/>
          <w:sz w:val="28"/>
          <w:szCs w:val="28"/>
        </w:rPr>
        <w:t>5</w:t>
      </w:r>
      <w:r w:rsidRPr="00737829">
        <w:rPr>
          <w:rFonts w:asciiTheme="majorHAnsi" w:hAnsiTheme="majorHAnsi" w:cs="DokChampa"/>
          <w:b/>
          <w:bCs/>
          <w:sz w:val="28"/>
          <w:szCs w:val="28"/>
        </w:rPr>
        <w:t>:00 PM</w:t>
      </w:r>
    </w:p>
    <w:p w:rsidR="000E3FCB" w:rsidRPr="00A71AAC" w:rsidRDefault="000E3FCB" w:rsidP="003A2AEE">
      <w:pPr>
        <w:tabs>
          <w:tab w:val="center" w:pos="3960"/>
        </w:tabs>
        <w:jc w:val="center"/>
        <w:rPr>
          <w:rFonts w:asciiTheme="majorHAnsi" w:hAnsiTheme="majorHAnsi" w:cs="DokChampa"/>
          <w:bCs/>
          <w:sz w:val="28"/>
          <w:szCs w:val="28"/>
        </w:rPr>
      </w:pPr>
    </w:p>
    <w:p w:rsidR="00146B1D" w:rsidRPr="00A71AAC" w:rsidRDefault="003A2AEE" w:rsidP="00CE2163">
      <w:pPr>
        <w:widowControl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  <w:bCs/>
        </w:rPr>
        <w:t>1</w:t>
      </w:r>
      <w:r w:rsidR="00CE2163" w:rsidRPr="00A71AAC">
        <w:rPr>
          <w:rFonts w:asciiTheme="majorHAnsi" w:hAnsiTheme="majorHAnsi" w:cs="DokChampa"/>
          <w:b/>
          <w:bCs/>
        </w:rPr>
        <w:t>.</w:t>
      </w:r>
      <w:r w:rsidR="00CE2163" w:rsidRPr="00A71AAC">
        <w:rPr>
          <w:rFonts w:asciiTheme="majorHAnsi" w:hAnsiTheme="majorHAnsi" w:cs="DokChampa"/>
          <w:b/>
          <w:bCs/>
          <w:u w:val="single"/>
        </w:rPr>
        <w:t xml:space="preserve"> Call to Order/Roll Call</w:t>
      </w:r>
      <w:r w:rsidR="00F751C8" w:rsidRPr="00A71AAC">
        <w:rPr>
          <w:rFonts w:asciiTheme="majorHAnsi" w:hAnsiTheme="majorHAnsi" w:cs="DokChampa"/>
          <w:b/>
          <w:bCs/>
        </w:rPr>
        <w:t xml:space="preserve"> </w:t>
      </w:r>
    </w:p>
    <w:p w:rsidR="009A093D" w:rsidRPr="00A71AAC" w:rsidRDefault="009A093D" w:rsidP="00E82922">
      <w:pPr>
        <w:widowControl/>
        <w:rPr>
          <w:rFonts w:asciiTheme="majorHAnsi" w:hAnsiTheme="majorHAnsi" w:cs="DokChampa"/>
        </w:rPr>
      </w:pPr>
    </w:p>
    <w:p w:rsidR="00CE2163" w:rsidRPr="00A71AAC" w:rsidRDefault="00CE2163" w:rsidP="00E82922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2.</w:t>
      </w:r>
      <w:r w:rsidRPr="00A71AAC">
        <w:rPr>
          <w:rFonts w:asciiTheme="majorHAnsi" w:hAnsiTheme="majorHAnsi" w:cs="DokChampa"/>
          <w:b/>
          <w:u w:val="single"/>
        </w:rPr>
        <w:t xml:space="preserve"> Open Public Meeting Announcement</w:t>
      </w:r>
    </w:p>
    <w:p w:rsidR="009A093D" w:rsidRPr="00A71AAC" w:rsidRDefault="00CE2163" w:rsidP="004944D4">
      <w:pPr>
        <w:widowControl/>
        <w:ind w:left="270"/>
        <w:rPr>
          <w:rFonts w:asciiTheme="majorHAnsi" w:hAnsiTheme="majorHAnsi" w:cs="DokChampa"/>
        </w:rPr>
      </w:pPr>
      <w:r w:rsidRPr="00737829">
        <w:rPr>
          <w:rFonts w:asciiTheme="majorHAnsi" w:hAnsiTheme="majorHAnsi" w:cs="DokChampa"/>
        </w:rPr>
        <w:t xml:space="preserve">On </w:t>
      </w:r>
      <w:r w:rsidR="009E70C3" w:rsidRPr="00737829">
        <w:rPr>
          <w:rFonts w:asciiTheme="majorHAnsi" w:hAnsiTheme="majorHAnsi" w:cs="DokChampa"/>
        </w:rPr>
        <w:t xml:space="preserve">December </w:t>
      </w:r>
      <w:r w:rsidR="005C3D17" w:rsidRPr="00737829">
        <w:rPr>
          <w:rFonts w:asciiTheme="majorHAnsi" w:hAnsiTheme="majorHAnsi" w:cs="DokChampa"/>
        </w:rPr>
        <w:t>18</w:t>
      </w:r>
      <w:r w:rsidR="00275194" w:rsidRPr="00737829">
        <w:rPr>
          <w:rFonts w:asciiTheme="majorHAnsi" w:hAnsiTheme="majorHAnsi" w:cs="DokChampa"/>
        </w:rPr>
        <w:t>, 201</w:t>
      </w:r>
      <w:r w:rsidR="005C3D17" w:rsidRPr="00737829">
        <w:rPr>
          <w:rFonts w:asciiTheme="majorHAnsi" w:hAnsiTheme="majorHAnsi" w:cs="DokChampa"/>
        </w:rPr>
        <w:t>9</w:t>
      </w:r>
      <w:r w:rsidRPr="00737829">
        <w:rPr>
          <w:rFonts w:asciiTheme="majorHAnsi" w:hAnsiTheme="majorHAnsi" w:cs="DokChampa"/>
        </w:rPr>
        <w:t>,</w:t>
      </w:r>
      <w:r w:rsidRPr="00A71AAC">
        <w:rPr>
          <w:rFonts w:asciiTheme="majorHAnsi" w:hAnsiTheme="majorHAnsi" w:cs="DokChampa"/>
        </w:rPr>
        <w:t xml:space="preserve"> official notice of this meeting was given to The Press of Atlantic </w:t>
      </w:r>
      <w:proofErr w:type="gramStart"/>
      <w:r w:rsidRPr="00A71AAC">
        <w:rPr>
          <w:rFonts w:asciiTheme="majorHAnsi" w:hAnsiTheme="majorHAnsi" w:cs="DokChampa"/>
        </w:rPr>
        <w:t>City,</w:t>
      </w:r>
      <w:proofErr w:type="gramEnd"/>
      <w:r w:rsidRPr="00A71AAC">
        <w:rPr>
          <w:rFonts w:asciiTheme="majorHAnsi" w:hAnsiTheme="majorHAnsi" w:cs="DokChampa"/>
        </w:rPr>
        <w:t xml:space="preserve"> </w:t>
      </w:r>
      <w:r w:rsidR="009E70C3" w:rsidRPr="00A71AAC">
        <w:rPr>
          <w:rFonts w:asciiTheme="majorHAnsi" w:hAnsiTheme="majorHAnsi" w:cs="DokChampa"/>
        </w:rPr>
        <w:t xml:space="preserve">and the Galloway Patriot </w:t>
      </w:r>
      <w:r w:rsidR="003328F7" w:rsidRPr="00A71AAC">
        <w:rPr>
          <w:rFonts w:asciiTheme="majorHAnsi" w:hAnsiTheme="majorHAnsi" w:cs="DokChampa"/>
        </w:rPr>
        <w:t>and</w:t>
      </w:r>
      <w:r w:rsidRPr="00A71AAC">
        <w:rPr>
          <w:rFonts w:asciiTheme="majorHAnsi" w:hAnsiTheme="majorHAnsi" w:cs="DokChampa"/>
        </w:rPr>
        <w:t xml:space="preserve"> was </w:t>
      </w:r>
      <w:r w:rsidR="003328F7" w:rsidRPr="00A71AAC">
        <w:rPr>
          <w:rFonts w:asciiTheme="majorHAnsi" w:hAnsiTheme="majorHAnsi" w:cs="DokChampa"/>
        </w:rPr>
        <w:t>duly posted in Council Chambers and on the Township website.</w:t>
      </w:r>
    </w:p>
    <w:p w:rsidR="00CE2163" w:rsidRPr="00A71AAC" w:rsidRDefault="00CE2163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9A093D" w:rsidRPr="00A71AAC" w:rsidRDefault="00555AC3" w:rsidP="00E82922">
      <w:pPr>
        <w:widowControl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</w:rPr>
        <w:t>3</w:t>
      </w:r>
      <w:r w:rsidR="00276D4B" w:rsidRPr="00A71AAC">
        <w:rPr>
          <w:rFonts w:asciiTheme="majorHAnsi" w:hAnsiTheme="majorHAnsi" w:cs="DokChampa"/>
          <w:b/>
        </w:rPr>
        <w:t>.</w:t>
      </w:r>
      <w:r w:rsidR="00276D4B" w:rsidRPr="00A71AAC">
        <w:rPr>
          <w:rFonts w:asciiTheme="majorHAnsi" w:hAnsiTheme="majorHAnsi" w:cs="DokChampa"/>
          <w:b/>
          <w:u w:val="single"/>
        </w:rPr>
        <w:t xml:space="preserve"> </w:t>
      </w:r>
      <w:r w:rsidR="000E09D4">
        <w:rPr>
          <w:rFonts w:asciiTheme="majorHAnsi" w:hAnsiTheme="majorHAnsi" w:cs="DokChampa"/>
          <w:b/>
          <w:u w:val="single"/>
        </w:rPr>
        <w:t>Invocation</w:t>
      </w:r>
      <w:r w:rsidR="00C23452" w:rsidRPr="00A71AAC">
        <w:rPr>
          <w:rFonts w:asciiTheme="majorHAnsi" w:hAnsiTheme="majorHAnsi" w:cs="DokChampa"/>
        </w:rPr>
        <w:t xml:space="preserve"> </w:t>
      </w:r>
    </w:p>
    <w:p w:rsidR="00A94959" w:rsidRPr="00A71AAC" w:rsidRDefault="00A94959" w:rsidP="00E82922">
      <w:pPr>
        <w:widowControl/>
        <w:rPr>
          <w:rFonts w:asciiTheme="majorHAnsi" w:hAnsiTheme="majorHAnsi" w:cs="DokChampa"/>
        </w:rPr>
      </w:pPr>
    </w:p>
    <w:p w:rsidR="00A94959" w:rsidRPr="00A71AAC" w:rsidRDefault="00A94959" w:rsidP="00E82922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4.</w:t>
      </w:r>
      <w:r w:rsidRPr="00A71AAC">
        <w:rPr>
          <w:rFonts w:asciiTheme="majorHAnsi" w:hAnsiTheme="majorHAnsi" w:cs="DokChampa"/>
          <w:b/>
          <w:u w:val="single"/>
        </w:rPr>
        <w:t xml:space="preserve"> </w:t>
      </w:r>
      <w:r w:rsidR="000E09D4">
        <w:rPr>
          <w:rFonts w:asciiTheme="majorHAnsi" w:hAnsiTheme="majorHAnsi" w:cs="DokChampa"/>
          <w:b/>
          <w:u w:val="single"/>
        </w:rPr>
        <w:t>Flag Salute</w:t>
      </w:r>
    </w:p>
    <w:p w:rsidR="00A94959" w:rsidRPr="00A71AAC" w:rsidRDefault="00A94959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CC5A47" w:rsidRPr="00A71AAC" w:rsidRDefault="00CC5A47" w:rsidP="00CC5A47">
      <w:pPr>
        <w:widowControl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</w:rPr>
        <w:t>5.</w:t>
      </w:r>
      <w:r w:rsidRPr="00A71AAC">
        <w:rPr>
          <w:rFonts w:asciiTheme="majorHAnsi" w:hAnsiTheme="majorHAnsi" w:cs="DokChampa"/>
          <w:b/>
          <w:u w:val="single"/>
        </w:rPr>
        <w:t xml:space="preserve"> Swearing in of Newly Elected Council </w:t>
      </w:r>
      <w:proofErr w:type="gramStart"/>
      <w:r w:rsidRPr="00A71AAC">
        <w:rPr>
          <w:rFonts w:asciiTheme="majorHAnsi" w:hAnsiTheme="majorHAnsi" w:cs="DokChampa"/>
          <w:b/>
          <w:u w:val="single"/>
        </w:rPr>
        <w:t xml:space="preserve">Members </w:t>
      </w:r>
      <w:r w:rsidRPr="00A71AAC">
        <w:rPr>
          <w:rFonts w:asciiTheme="majorHAnsi" w:hAnsiTheme="majorHAnsi" w:cs="DokChampa"/>
        </w:rPr>
        <w:t xml:space="preserve"> </w:t>
      </w:r>
      <w:r w:rsidRPr="00A71AAC">
        <w:rPr>
          <w:rFonts w:asciiTheme="majorHAnsi" w:hAnsiTheme="majorHAnsi" w:cs="DokChampa"/>
          <w:i/>
        </w:rPr>
        <w:t>(</w:t>
      </w:r>
      <w:proofErr w:type="gramEnd"/>
      <w:r w:rsidRPr="00A71AAC">
        <w:rPr>
          <w:rFonts w:asciiTheme="majorHAnsi" w:hAnsiTheme="majorHAnsi" w:cs="DokChampa"/>
          <w:i/>
        </w:rPr>
        <w:t>in alphabetical order)</w:t>
      </w:r>
    </w:p>
    <w:p w:rsidR="00CC5A47" w:rsidRPr="00A71AAC" w:rsidRDefault="00CC5A47" w:rsidP="00CC5A47">
      <w:pPr>
        <w:widowControl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</w:rPr>
        <w:tab/>
      </w:r>
      <w:r w:rsidRPr="00A71AAC">
        <w:rPr>
          <w:rFonts w:asciiTheme="majorHAnsi" w:hAnsiTheme="majorHAnsi" w:cs="DokChampa"/>
        </w:rPr>
        <w:tab/>
        <w:t xml:space="preserve">-  </w:t>
      </w:r>
      <w:r w:rsidR="005C3D17" w:rsidRPr="00A71AAC">
        <w:rPr>
          <w:rFonts w:asciiTheme="majorHAnsi" w:hAnsiTheme="majorHAnsi" w:cs="DokChampa"/>
        </w:rPr>
        <w:t>Richard Clute</w:t>
      </w:r>
      <w:r w:rsidR="00FA6841" w:rsidRPr="00A71AAC">
        <w:rPr>
          <w:rFonts w:asciiTheme="majorHAnsi" w:hAnsiTheme="majorHAnsi" w:cs="DokChampa"/>
        </w:rPr>
        <w:t xml:space="preserve"> – </w:t>
      </w:r>
      <w:r w:rsidR="00FA6841" w:rsidRPr="00A71AAC">
        <w:rPr>
          <w:rFonts w:asciiTheme="majorHAnsi" w:hAnsiTheme="majorHAnsi" w:cs="DokChampa"/>
          <w:i/>
        </w:rPr>
        <w:t>Sworn in by Deacon Rich Maxwell</w:t>
      </w:r>
    </w:p>
    <w:p w:rsidR="000473D7" w:rsidRPr="0092782C" w:rsidRDefault="00CC5A47" w:rsidP="000473D7">
      <w:pPr>
        <w:widowControl/>
        <w:rPr>
          <w:rFonts w:asciiTheme="majorHAnsi" w:hAnsiTheme="majorHAnsi" w:cs="DokChampa"/>
          <w:i/>
          <w:color w:val="000000" w:themeColor="text1"/>
        </w:rPr>
      </w:pPr>
      <w:r w:rsidRPr="00A71AAC">
        <w:rPr>
          <w:rFonts w:asciiTheme="majorHAnsi" w:hAnsiTheme="majorHAnsi" w:cs="DokChampa"/>
        </w:rPr>
        <w:tab/>
      </w:r>
      <w:r w:rsidRPr="00A71AAC">
        <w:rPr>
          <w:rFonts w:asciiTheme="majorHAnsi" w:hAnsiTheme="majorHAnsi" w:cs="DokChampa"/>
        </w:rPr>
        <w:tab/>
        <w:t xml:space="preserve">-  </w:t>
      </w:r>
      <w:r w:rsidR="005C3D17" w:rsidRPr="00A71AAC">
        <w:rPr>
          <w:rFonts w:asciiTheme="majorHAnsi" w:hAnsiTheme="majorHAnsi" w:cs="DokChampa"/>
        </w:rPr>
        <w:t>Anthony J. Coppola, Jr.</w:t>
      </w:r>
      <w:r w:rsidR="00FA6841" w:rsidRPr="00A71AAC">
        <w:rPr>
          <w:rFonts w:asciiTheme="majorHAnsi" w:hAnsiTheme="majorHAnsi" w:cs="DokChampa"/>
        </w:rPr>
        <w:t xml:space="preserve"> – </w:t>
      </w:r>
      <w:r w:rsidR="00FA6841" w:rsidRPr="00A71AAC">
        <w:rPr>
          <w:rFonts w:asciiTheme="majorHAnsi" w:hAnsiTheme="majorHAnsi" w:cs="DokChampa"/>
          <w:i/>
        </w:rPr>
        <w:t xml:space="preserve">Sworn in by </w:t>
      </w:r>
      <w:r w:rsidR="0092782C">
        <w:rPr>
          <w:rFonts w:asciiTheme="majorHAnsi" w:hAnsiTheme="majorHAnsi" w:cs="DokChampa"/>
          <w:i/>
        </w:rPr>
        <w:t xml:space="preserve">- </w:t>
      </w:r>
      <w:r w:rsidR="00737829" w:rsidRPr="0092782C">
        <w:rPr>
          <w:rFonts w:asciiTheme="majorHAnsi" w:hAnsiTheme="majorHAnsi" w:cs="DokChampa"/>
          <w:i/>
          <w:color w:val="000000" w:themeColor="text1"/>
        </w:rPr>
        <w:t>P</w:t>
      </w:r>
      <w:r w:rsidR="00C854C0" w:rsidRPr="0092782C">
        <w:rPr>
          <w:rFonts w:asciiTheme="majorHAnsi" w:hAnsiTheme="majorHAnsi" w:cs="DokChampa"/>
          <w:i/>
          <w:color w:val="000000" w:themeColor="text1"/>
        </w:rPr>
        <w:t>ending</w:t>
      </w:r>
    </w:p>
    <w:p w:rsidR="00CC5A47" w:rsidRPr="00A71AAC" w:rsidRDefault="00CC5A47" w:rsidP="00CC5A47">
      <w:pPr>
        <w:widowControl/>
        <w:ind w:left="720" w:firstLine="720"/>
        <w:rPr>
          <w:rFonts w:asciiTheme="majorHAnsi" w:hAnsiTheme="majorHAnsi" w:cs="DokChampa"/>
          <w:i/>
        </w:rPr>
      </w:pPr>
      <w:r w:rsidRPr="00A71AAC">
        <w:rPr>
          <w:rFonts w:asciiTheme="majorHAnsi" w:hAnsiTheme="majorHAnsi" w:cs="DokChampa"/>
        </w:rPr>
        <w:t xml:space="preserve">-  </w:t>
      </w:r>
      <w:r w:rsidR="007E1384" w:rsidRPr="00A71AAC">
        <w:rPr>
          <w:rFonts w:asciiTheme="majorHAnsi" w:hAnsiTheme="majorHAnsi" w:cs="DokChampa"/>
        </w:rPr>
        <w:t>Anthony DiPietro</w:t>
      </w:r>
      <w:r w:rsidR="00FA6841" w:rsidRPr="00A71AAC">
        <w:rPr>
          <w:rFonts w:asciiTheme="majorHAnsi" w:hAnsiTheme="majorHAnsi" w:cs="DokChampa"/>
        </w:rPr>
        <w:t xml:space="preserve"> </w:t>
      </w:r>
      <w:r w:rsidR="00C854C0" w:rsidRPr="00A71AAC">
        <w:rPr>
          <w:rFonts w:asciiTheme="majorHAnsi" w:hAnsiTheme="majorHAnsi" w:cs="DokChampa"/>
        </w:rPr>
        <w:t xml:space="preserve">- </w:t>
      </w:r>
      <w:r w:rsidR="00C854C0" w:rsidRPr="00A71AAC">
        <w:rPr>
          <w:rFonts w:asciiTheme="majorHAnsi" w:hAnsiTheme="majorHAnsi" w:cs="DokChampa"/>
          <w:i/>
        </w:rPr>
        <w:t>Sworn in by Freeholder at Large John Risley</w:t>
      </w:r>
    </w:p>
    <w:p w:rsidR="00C854C0" w:rsidRPr="00A71AAC" w:rsidRDefault="00C854C0" w:rsidP="00CC5A47">
      <w:pPr>
        <w:widowControl/>
        <w:rPr>
          <w:rFonts w:asciiTheme="majorHAnsi" w:hAnsiTheme="majorHAnsi" w:cs="DokChampa"/>
          <w:b/>
          <w:u w:val="single"/>
        </w:rPr>
      </w:pPr>
    </w:p>
    <w:p w:rsidR="00CC5A47" w:rsidRPr="00A71AAC" w:rsidRDefault="00CC5A47" w:rsidP="00CC5A47">
      <w:pPr>
        <w:widowControl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  <w:u w:val="single"/>
        </w:rPr>
        <w:t>6</w:t>
      </w:r>
      <w:r w:rsidRPr="00A71AAC">
        <w:rPr>
          <w:rFonts w:asciiTheme="majorHAnsi" w:hAnsiTheme="majorHAnsi" w:cs="DokChampa"/>
          <w:u w:val="single"/>
        </w:rPr>
        <w:t>.</w:t>
      </w:r>
      <w:r w:rsidRPr="00A71AAC">
        <w:rPr>
          <w:rFonts w:asciiTheme="majorHAnsi" w:hAnsiTheme="majorHAnsi" w:cs="DokChampa"/>
        </w:rPr>
        <w:t xml:space="preserve"> </w:t>
      </w:r>
      <w:r w:rsidRPr="00A71AAC">
        <w:rPr>
          <w:rFonts w:asciiTheme="majorHAnsi" w:hAnsiTheme="majorHAnsi" w:cs="DokChampa"/>
          <w:b/>
          <w:u w:val="single"/>
        </w:rPr>
        <w:t>Election of Mayor</w:t>
      </w:r>
    </w:p>
    <w:p w:rsidR="00CC5A47" w:rsidRPr="00A71AAC" w:rsidRDefault="001B457C" w:rsidP="001B457C">
      <w:pPr>
        <w:widowControl/>
        <w:ind w:firstLine="720"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Cs/>
        </w:rPr>
        <w:t xml:space="preserve">- </w:t>
      </w:r>
      <w:r w:rsidR="00CC5A47" w:rsidRPr="00A71AAC">
        <w:rPr>
          <w:rFonts w:asciiTheme="majorHAnsi" w:hAnsiTheme="majorHAnsi" w:cs="DokChampa"/>
          <w:bCs/>
        </w:rPr>
        <w:t>Nominations and Motions are in order.  Oath of Office is administered</w:t>
      </w:r>
      <w:r w:rsidR="00525D75" w:rsidRPr="00A71AAC">
        <w:rPr>
          <w:rFonts w:asciiTheme="majorHAnsi" w:hAnsiTheme="majorHAnsi" w:cs="DokChampa"/>
          <w:bCs/>
        </w:rPr>
        <w:t>.</w:t>
      </w:r>
      <w:r w:rsidR="00CC5A47" w:rsidRPr="00A71AAC">
        <w:rPr>
          <w:rFonts w:asciiTheme="majorHAnsi" w:hAnsiTheme="majorHAnsi" w:cs="DokChampa"/>
          <w:bCs/>
        </w:rPr>
        <w:t xml:space="preserve"> </w:t>
      </w:r>
    </w:p>
    <w:p w:rsidR="00CC5A47" w:rsidRPr="00A71AAC" w:rsidRDefault="00CC5A47" w:rsidP="00CC5A47">
      <w:pPr>
        <w:widowControl/>
        <w:rPr>
          <w:rFonts w:asciiTheme="majorHAnsi" w:hAnsiTheme="majorHAnsi" w:cs="DokChampa"/>
          <w:b/>
          <w:u w:val="single"/>
        </w:rPr>
      </w:pPr>
    </w:p>
    <w:p w:rsidR="00CC5A47" w:rsidRPr="00A71AAC" w:rsidRDefault="00CC5A47" w:rsidP="00CC5A47">
      <w:pPr>
        <w:widowControl/>
        <w:rPr>
          <w:rFonts w:asciiTheme="majorHAnsi" w:hAnsiTheme="majorHAnsi" w:cs="DokChampa"/>
          <w:b/>
          <w:bCs/>
          <w:u w:val="single"/>
        </w:rPr>
      </w:pPr>
      <w:r w:rsidRPr="00A71AAC">
        <w:rPr>
          <w:rFonts w:asciiTheme="majorHAnsi" w:hAnsiTheme="majorHAnsi" w:cs="DokChampa"/>
          <w:b/>
          <w:u w:val="single"/>
        </w:rPr>
        <w:t xml:space="preserve">7. </w:t>
      </w:r>
      <w:r w:rsidRPr="00A71AAC">
        <w:rPr>
          <w:rFonts w:asciiTheme="majorHAnsi" w:hAnsiTheme="majorHAnsi" w:cs="DokChampa"/>
          <w:b/>
          <w:bCs/>
          <w:u w:val="single"/>
        </w:rPr>
        <w:t>Election of Deputy Mayor</w:t>
      </w:r>
    </w:p>
    <w:p w:rsidR="00CC5A47" w:rsidRPr="00A71AAC" w:rsidRDefault="001B457C" w:rsidP="001B457C">
      <w:pPr>
        <w:widowControl/>
        <w:ind w:firstLine="720"/>
        <w:rPr>
          <w:rFonts w:asciiTheme="majorHAnsi" w:hAnsiTheme="majorHAnsi" w:cs="DokChampa"/>
          <w:b/>
          <w:i/>
          <w:sz w:val="16"/>
          <w:szCs w:val="16"/>
        </w:rPr>
      </w:pPr>
      <w:r w:rsidRPr="00A71AAC">
        <w:rPr>
          <w:rFonts w:asciiTheme="majorHAnsi" w:hAnsiTheme="majorHAnsi" w:cs="DokChampa"/>
          <w:bCs/>
        </w:rPr>
        <w:t xml:space="preserve">- </w:t>
      </w:r>
      <w:r w:rsidR="00CC5A47" w:rsidRPr="00A71AAC">
        <w:rPr>
          <w:rFonts w:asciiTheme="majorHAnsi" w:hAnsiTheme="majorHAnsi" w:cs="DokChampa"/>
          <w:bCs/>
        </w:rPr>
        <w:t>Nominations and Motions are in order.  Oath of Office is administered.</w:t>
      </w:r>
      <w:r w:rsidR="00CC5A47" w:rsidRPr="00A71AAC">
        <w:rPr>
          <w:rFonts w:asciiTheme="majorHAnsi" w:hAnsiTheme="majorHAnsi" w:cs="DokChampa"/>
          <w:b/>
          <w:i/>
          <w:sz w:val="16"/>
          <w:szCs w:val="16"/>
        </w:rPr>
        <w:tab/>
      </w:r>
    </w:p>
    <w:p w:rsidR="00CC5A47" w:rsidRPr="00A71AAC" w:rsidRDefault="00CC5A47" w:rsidP="00CC5A47">
      <w:pPr>
        <w:widowControl/>
        <w:rPr>
          <w:rFonts w:asciiTheme="majorHAnsi" w:hAnsiTheme="majorHAnsi" w:cs="DokChampa"/>
          <w:b/>
          <w:u w:val="single"/>
        </w:rPr>
      </w:pPr>
    </w:p>
    <w:p w:rsidR="00CC5A47" w:rsidRPr="00A71AAC" w:rsidRDefault="00CC5A47" w:rsidP="00CC5A47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  <w:u w:val="single"/>
        </w:rPr>
        <w:t>8. Swear In Fire Chief – Rick Smith</w:t>
      </w:r>
    </w:p>
    <w:p w:rsidR="00CC5A47" w:rsidRPr="00A71AAC" w:rsidRDefault="001B457C" w:rsidP="001B457C">
      <w:pPr>
        <w:widowControl/>
        <w:ind w:firstLine="720"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</w:rPr>
        <w:t xml:space="preserve">- </w:t>
      </w:r>
      <w:r w:rsidR="00CC5A47" w:rsidRPr="00A71AAC">
        <w:rPr>
          <w:rFonts w:asciiTheme="majorHAnsi" w:hAnsiTheme="majorHAnsi" w:cs="DokChampa"/>
        </w:rPr>
        <w:t>Oath of Office is administered.</w:t>
      </w:r>
    </w:p>
    <w:p w:rsidR="00B2731E" w:rsidRDefault="00B2731E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CC5A47" w:rsidRPr="00647A52" w:rsidRDefault="00B2731E" w:rsidP="00AC2BDC">
      <w:pPr>
        <w:widowControl/>
        <w:ind w:firstLine="270"/>
        <w:rPr>
          <w:rFonts w:asciiTheme="majorHAnsi" w:hAnsiTheme="majorHAnsi" w:cs="DokChampa"/>
          <w:i/>
          <w:u w:val="single"/>
        </w:rPr>
      </w:pPr>
      <w:r w:rsidRPr="00647A52">
        <w:rPr>
          <w:rFonts w:asciiTheme="majorHAnsi" w:hAnsiTheme="majorHAnsi" w:cs="DokChampa"/>
          <w:i/>
          <w:u w:val="single"/>
        </w:rPr>
        <w:t>Recess</w:t>
      </w:r>
    </w:p>
    <w:p w:rsidR="00B2731E" w:rsidRPr="00A71AAC" w:rsidRDefault="00B2731E" w:rsidP="00E82922">
      <w:pPr>
        <w:widowControl/>
        <w:rPr>
          <w:rFonts w:asciiTheme="majorHAnsi" w:hAnsiTheme="majorHAnsi" w:cs="DokChampa"/>
          <w:b/>
          <w:u w:val="single"/>
        </w:rPr>
      </w:pPr>
    </w:p>
    <w:p w:rsidR="000716CA" w:rsidRPr="00A71AAC" w:rsidRDefault="00213B23" w:rsidP="0058732E">
      <w:pPr>
        <w:widowControl/>
        <w:tabs>
          <w:tab w:val="left" w:pos="-1440"/>
        </w:tabs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</w:rPr>
        <w:t>9</w:t>
      </w:r>
      <w:r w:rsidR="00276D4B" w:rsidRPr="00A71AAC">
        <w:rPr>
          <w:rFonts w:asciiTheme="majorHAnsi" w:hAnsiTheme="majorHAnsi" w:cs="DokChampa"/>
          <w:b/>
          <w:bCs/>
        </w:rPr>
        <w:t>.</w:t>
      </w:r>
      <w:r w:rsidR="00276D4B" w:rsidRPr="00A71AAC">
        <w:rPr>
          <w:rFonts w:asciiTheme="majorHAnsi" w:hAnsiTheme="majorHAnsi" w:cs="DokChampa"/>
          <w:b/>
          <w:bCs/>
          <w:u w:val="single"/>
        </w:rPr>
        <w:t xml:space="preserve"> Resolutions/Contracts Awards for Professional </w:t>
      </w:r>
    </w:p>
    <w:p w:rsidR="00614EDF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A765D2" w:rsidRPr="00A71AAC">
        <w:rPr>
          <w:rFonts w:asciiTheme="majorHAnsi" w:hAnsiTheme="majorHAnsi" w:cs="DokChampa"/>
          <w:b/>
          <w:bCs/>
        </w:rPr>
        <w:t>01-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A1442D" w:rsidRPr="00A71AAC">
        <w:rPr>
          <w:rFonts w:asciiTheme="majorHAnsi" w:hAnsiTheme="majorHAnsi" w:cs="DokChampa"/>
          <w:bCs/>
        </w:rPr>
        <w:t xml:space="preserve">Award </w:t>
      </w:r>
      <w:r w:rsidR="00614EDF" w:rsidRPr="00A71AAC">
        <w:rPr>
          <w:rFonts w:asciiTheme="majorHAnsi" w:hAnsiTheme="majorHAnsi" w:cs="DokChampa"/>
          <w:bCs/>
        </w:rPr>
        <w:t>Contract for Township Solicitor</w:t>
      </w:r>
    </w:p>
    <w:p w:rsidR="00A765D2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276D4B" w:rsidRPr="00A71AAC">
        <w:rPr>
          <w:rFonts w:asciiTheme="majorHAnsi" w:hAnsiTheme="majorHAnsi" w:cs="DokChampa"/>
          <w:b/>
          <w:bCs/>
        </w:rPr>
        <w:t>02-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A1442D" w:rsidRPr="00A71AAC">
        <w:rPr>
          <w:rFonts w:asciiTheme="majorHAnsi" w:hAnsiTheme="majorHAnsi" w:cs="DokChampa"/>
          <w:bCs/>
        </w:rPr>
        <w:t xml:space="preserve">Award </w:t>
      </w:r>
      <w:r w:rsidR="00614EDF" w:rsidRPr="00A71AAC">
        <w:rPr>
          <w:rFonts w:asciiTheme="majorHAnsi" w:hAnsiTheme="majorHAnsi" w:cs="DokChampa"/>
          <w:bCs/>
        </w:rPr>
        <w:t>Contract for Conflict Solicitor</w:t>
      </w:r>
    </w:p>
    <w:p w:rsidR="00213B23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276D4B" w:rsidRPr="00A71AAC">
        <w:rPr>
          <w:rFonts w:asciiTheme="majorHAnsi" w:hAnsiTheme="majorHAnsi" w:cs="DokChampa"/>
          <w:b/>
          <w:bCs/>
        </w:rPr>
        <w:t>0</w:t>
      </w:r>
      <w:r w:rsidR="00D600FD" w:rsidRPr="00A71AAC">
        <w:rPr>
          <w:rFonts w:asciiTheme="majorHAnsi" w:hAnsiTheme="majorHAnsi" w:cs="DokChampa"/>
          <w:b/>
          <w:bCs/>
        </w:rPr>
        <w:t>3</w:t>
      </w:r>
      <w:r w:rsidR="00276D4B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the Township </w:t>
      </w:r>
      <w:r w:rsidR="00862BA6" w:rsidRPr="00A71AAC">
        <w:rPr>
          <w:rFonts w:asciiTheme="majorHAnsi" w:hAnsiTheme="majorHAnsi" w:cs="DokChampa"/>
          <w:bCs/>
        </w:rPr>
        <w:t>Auditor</w:t>
      </w:r>
    </w:p>
    <w:p w:rsidR="00213B23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276D4B" w:rsidRPr="00A71AAC">
        <w:rPr>
          <w:rFonts w:asciiTheme="majorHAnsi" w:hAnsiTheme="majorHAnsi" w:cs="DokChampa"/>
          <w:b/>
          <w:bCs/>
        </w:rPr>
        <w:t>0</w:t>
      </w:r>
      <w:r w:rsidR="00D600FD" w:rsidRPr="00A71AAC">
        <w:rPr>
          <w:rFonts w:asciiTheme="majorHAnsi" w:hAnsiTheme="majorHAnsi" w:cs="DokChampa"/>
          <w:b/>
          <w:bCs/>
        </w:rPr>
        <w:t>4</w:t>
      </w:r>
      <w:r w:rsidR="00276D4B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862BA6" w:rsidRPr="00A71AAC">
        <w:rPr>
          <w:rFonts w:asciiTheme="majorHAnsi" w:hAnsiTheme="majorHAnsi" w:cs="DokChampa"/>
          <w:bCs/>
        </w:rPr>
        <w:t>Award Contract for Township Engineer</w:t>
      </w:r>
      <w:r w:rsidR="00731AD7" w:rsidRPr="00A71AAC">
        <w:rPr>
          <w:rFonts w:asciiTheme="majorHAnsi" w:hAnsiTheme="majorHAnsi" w:cs="DokChampa"/>
          <w:bCs/>
        </w:rPr>
        <w:t xml:space="preserve"> </w:t>
      </w:r>
    </w:p>
    <w:p w:rsidR="00614EDF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  <w:color w:val="0070C0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DC4FC4" w:rsidRPr="00A71AAC">
        <w:rPr>
          <w:rFonts w:asciiTheme="majorHAnsi" w:hAnsiTheme="majorHAnsi" w:cs="DokChampa"/>
          <w:b/>
          <w:bCs/>
        </w:rPr>
        <w:t>0</w:t>
      </w:r>
      <w:r w:rsidR="001B2EA9">
        <w:rPr>
          <w:rFonts w:asciiTheme="majorHAnsi" w:hAnsiTheme="majorHAnsi" w:cs="DokChampa"/>
          <w:b/>
          <w:bCs/>
        </w:rPr>
        <w:t>5</w:t>
      </w:r>
      <w:r w:rsidR="00614EDF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0C0EB6">
        <w:rPr>
          <w:rFonts w:asciiTheme="majorHAnsi" w:hAnsiTheme="majorHAnsi" w:cs="DokChampa"/>
          <w:b/>
          <w:bCs/>
        </w:rPr>
        <w:t xml:space="preserve"> </w:t>
      </w:r>
      <w:r w:rsidR="00C5615B" w:rsidRPr="00A71AAC">
        <w:rPr>
          <w:rFonts w:asciiTheme="majorHAnsi" w:hAnsiTheme="majorHAnsi" w:cs="DokChampa"/>
          <w:bCs/>
        </w:rPr>
        <w:t>A</w:t>
      </w:r>
      <w:r w:rsidR="00213B23" w:rsidRPr="00A71AAC">
        <w:rPr>
          <w:rFonts w:asciiTheme="majorHAnsi" w:hAnsiTheme="majorHAnsi" w:cs="DokChampa"/>
          <w:bCs/>
        </w:rPr>
        <w:t xml:space="preserve">ward Contract for </w:t>
      </w:r>
      <w:r w:rsidR="00862BA6" w:rsidRPr="00A71AAC">
        <w:rPr>
          <w:rFonts w:asciiTheme="majorHAnsi" w:hAnsiTheme="majorHAnsi" w:cs="DokChampa"/>
          <w:bCs/>
        </w:rPr>
        <w:t>Bond Counsel</w:t>
      </w:r>
    </w:p>
    <w:p w:rsidR="00213B23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DC4FC4" w:rsidRPr="00A71AAC">
        <w:rPr>
          <w:rFonts w:asciiTheme="majorHAnsi" w:hAnsiTheme="majorHAnsi" w:cs="DokChampa"/>
          <w:b/>
          <w:bCs/>
        </w:rPr>
        <w:t>0</w:t>
      </w:r>
      <w:r w:rsidR="001B2EA9">
        <w:rPr>
          <w:rFonts w:asciiTheme="majorHAnsi" w:hAnsiTheme="majorHAnsi" w:cs="DokChampa"/>
          <w:b/>
          <w:bCs/>
        </w:rPr>
        <w:t>6</w:t>
      </w:r>
      <w:r w:rsidR="00614EDF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Labor Counsel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00</w:t>
      </w:r>
      <w:r w:rsidR="001B2EA9">
        <w:rPr>
          <w:rFonts w:asciiTheme="majorHAnsi" w:hAnsiTheme="majorHAnsi" w:cs="DokChampa"/>
          <w:b/>
          <w:bCs/>
        </w:rPr>
        <w:t>7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Redevelopment Attorney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00</w:t>
      </w:r>
      <w:r w:rsidR="001B2EA9">
        <w:rPr>
          <w:rFonts w:asciiTheme="majorHAnsi" w:hAnsiTheme="majorHAnsi" w:cs="DokChampa"/>
          <w:b/>
          <w:bCs/>
        </w:rPr>
        <w:t>8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</w:t>
      </w:r>
      <w:r w:rsidR="00862BA6" w:rsidRPr="00A71AAC">
        <w:rPr>
          <w:rFonts w:asciiTheme="majorHAnsi" w:hAnsiTheme="majorHAnsi" w:cs="DokChampa"/>
          <w:bCs/>
        </w:rPr>
        <w:t>for Tax Appeal Attorney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1B2EA9">
        <w:rPr>
          <w:rFonts w:asciiTheme="majorHAnsi" w:hAnsiTheme="majorHAnsi" w:cs="DokChampa"/>
          <w:b/>
          <w:bCs/>
        </w:rPr>
        <w:t>09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Risk Management Consultant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1B2EA9">
        <w:rPr>
          <w:rFonts w:asciiTheme="majorHAnsi" w:hAnsiTheme="majorHAnsi" w:cs="DokChampa"/>
          <w:b/>
          <w:bCs/>
        </w:rPr>
        <w:t>0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the Prosecutor</w:t>
      </w:r>
    </w:p>
    <w:p w:rsidR="00DF00A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1B2EA9">
        <w:rPr>
          <w:rFonts w:asciiTheme="majorHAnsi" w:hAnsiTheme="majorHAnsi" w:cs="DokChampa"/>
          <w:b/>
          <w:bCs/>
        </w:rPr>
        <w:t>1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the Alternate Township Prosecutor</w:t>
      </w:r>
    </w:p>
    <w:p w:rsidR="00213B23" w:rsidRPr="00A71AAC" w:rsidRDefault="00DC4FC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1B2EA9">
        <w:rPr>
          <w:rFonts w:asciiTheme="majorHAnsi" w:hAnsiTheme="majorHAnsi" w:cs="DokChampa"/>
          <w:b/>
          <w:bCs/>
        </w:rPr>
        <w:t>2</w:t>
      </w:r>
      <w:r w:rsidR="00213B23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213B23" w:rsidRPr="00A71AAC">
        <w:rPr>
          <w:rFonts w:asciiTheme="majorHAnsi" w:hAnsiTheme="majorHAnsi" w:cs="DokChampa"/>
          <w:bCs/>
        </w:rPr>
        <w:t xml:space="preserve">Award Contract for </w:t>
      </w:r>
      <w:r w:rsidR="00862BA6" w:rsidRPr="00A71AAC">
        <w:rPr>
          <w:rFonts w:asciiTheme="majorHAnsi" w:hAnsiTheme="majorHAnsi" w:cs="DokChampa"/>
          <w:bCs/>
        </w:rPr>
        <w:t>Public Defender</w:t>
      </w:r>
    </w:p>
    <w:p w:rsidR="00F211A1" w:rsidRPr="00A71AAC" w:rsidRDefault="00952BF4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614EDF" w:rsidRPr="00A71AAC">
        <w:rPr>
          <w:rFonts w:asciiTheme="majorHAnsi" w:hAnsiTheme="majorHAnsi" w:cs="DokChampa"/>
          <w:b/>
          <w:bCs/>
        </w:rPr>
        <w:t>1</w:t>
      </w:r>
      <w:r w:rsidR="001B2EA9">
        <w:rPr>
          <w:rFonts w:asciiTheme="majorHAnsi" w:hAnsiTheme="majorHAnsi" w:cs="DokChampa"/>
          <w:b/>
          <w:bCs/>
        </w:rPr>
        <w:t>3</w:t>
      </w:r>
      <w:r w:rsidR="00614EDF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5615B" w:rsidRPr="00A71AAC">
        <w:rPr>
          <w:rFonts w:asciiTheme="majorHAnsi" w:hAnsiTheme="majorHAnsi" w:cs="DokChampa"/>
          <w:b/>
          <w:bCs/>
        </w:rPr>
        <w:t xml:space="preserve"> </w:t>
      </w:r>
      <w:r w:rsidR="00A1442D" w:rsidRPr="00A71AAC">
        <w:rPr>
          <w:rFonts w:asciiTheme="majorHAnsi" w:hAnsiTheme="majorHAnsi" w:cs="DokChampa"/>
          <w:bCs/>
        </w:rPr>
        <w:t xml:space="preserve">Award </w:t>
      </w:r>
      <w:r w:rsidR="00E434C1" w:rsidRPr="00A71AAC">
        <w:rPr>
          <w:rFonts w:asciiTheme="majorHAnsi" w:hAnsiTheme="majorHAnsi" w:cs="DokChampa"/>
          <w:bCs/>
        </w:rPr>
        <w:t xml:space="preserve">Contract for </w:t>
      </w:r>
      <w:r w:rsidR="00862BA6" w:rsidRPr="00A71AAC">
        <w:rPr>
          <w:rFonts w:asciiTheme="majorHAnsi" w:hAnsiTheme="majorHAnsi" w:cs="DokChampa"/>
          <w:bCs/>
        </w:rPr>
        <w:t>Alternate Public Defender</w:t>
      </w:r>
    </w:p>
    <w:p w:rsidR="001B2EA9" w:rsidRPr="00A71AAC" w:rsidRDefault="001B2EA9" w:rsidP="001B2EA9">
      <w:pPr>
        <w:widowControl/>
        <w:tabs>
          <w:tab w:val="left" w:pos="-1440"/>
        </w:tabs>
        <w:rPr>
          <w:rFonts w:asciiTheme="majorHAnsi" w:hAnsiTheme="majorHAnsi" w:cs="DokChampa"/>
          <w:b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>
        <w:rPr>
          <w:rFonts w:asciiTheme="majorHAnsi" w:hAnsiTheme="majorHAnsi" w:cs="DokChampa"/>
          <w:b/>
          <w:bCs/>
        </w:rPr>
        <w:t>14</w:t>
      </w:r>
      <w:r w:rsidRPr="00A71AAC">
        <w:rPr>
          <w:rFonts w:asciiTheme="majorHAnsi" w:hAnsiTheme="majorHAnsi" w:cs="DokChampa"/>
          <w:b/>
          <w:bCs/>
        </w:rPr>
        <w:t>-20</w:t>
      </w:r>
      <w:r w:rsidRPr="00A71AAC">
        <w:rPr>
          <w:rFonts w:asciiTheme="majorHAnsi" w:hAnsiTheme="majorHAnsi" w:cs="DokChampa"/>
          <w:bCs/>
        </w:rPr>
        <w:t xml:space="preserve"> Award Contract for Alternate Township Engineer</w:t>
      </w:r>
    </w:p>
    <w:p w:rsidR="004507E4" w:rsidRPr="00A71AAC" w:rsidRDefault="005B7107" w:rsidP="008B7608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5B7107">
        <w:rPr>
          <w:rFonts w:asciiTheme="majorHAnsi" w:hAnsiTheme="majorHAnsi" w:cs="DokChampa"/>
          <w:b/>
          <w:bCs/>
        </w:rPr>
        <w:t>015-20</w:t>
      </w:r>
      <w:r>
        <w:rPr>
          <w:rFonts w:asciiTheme="majorHAnsi" w:hAnsiTheme="majorHAnsi" w:cs="DokChampa"/>
          <w:bCs/>
        </w:rPr>
        <w:t xml:space="preserve"> Award Contract for Township Planner</w:t>
      </w:r>
    </w:p>
    <w:p w:rsidR="00243C11" w:rsidRDefault="00243C11" w:rsidP="00A765D2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  <w:u w:val="single"/>
        </w:rPr>
      </w:pPr>
    </w:p>
    <w:p w:rsidR="00820145" w:rsidRPr="00A71AAC" w:rsidRDefault="000E3FCB" w:rsidP="00A765D2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  <w:u w:val="single"/>
        </w:rPr>
      </w:pPr>
      <w:r w:rsidRPr="00A71AAC">
        <w:rPr>
          <w:rFonts w:asciiTheme="majorHAnsi" w:hAnsiTheme="majorHAnsi" w:cs="DokChampa"/>
          <w:b/>
          <w:bCs/>
          <w:u w:val="single"/>
        </w:rPr>
        <w:lastRenderedPageBreak/>
        <w:t xml:space="preserve">Consent Agenda - </w:t>
      </w:r>
      <w:r w:rsidR="001A3EBC" w:rsidRPr="00A71AAC">
        <w:rPr>
          <w:rFonts w:asciiTheme="majorHAnsi" w:hAnsiTheme="majorHAnsi" w:cs="DokChampa"/>
          <w:b/>
          <w:bCs/>
          <w:u w:val="single"/>
        </w:rPr>
        <w:t>Resolutions/Annual Business</w:t>
      </w:r>
      <w:r w:rsidR="007E25B5">
        <w:rPr>
          <w:rFonts w:asciiTheme="majorHAnsi" w:hAnsiTheme="majorHAnsi" w:cs="DokChampa"/>
          <w:b/>
          <w:bCs/>
          <w:u w:val="single"/>
        </w:rPr>
        <w:t xml:space="preserve"> </w:t>
      </w:r>
      <w:r w:rsidR="007E25B5" w:rsidRPr="007E25B5">
        <w:rPr>
          <w:rFonts w:asciiTheme="majorHAnsi" w:hAnsiTheme="majorHAnsi" w:cs="DokChampa"/>
          <w:b/>
          <w:bCs/>
          <w:i/>
          <w:u w:val="single"/>
        </w:rPr>
        <w:t>(TAKEN AS A WHOLE</w:t>
      </w:r>
      <w:r w:rsidR="007E25B5">
        <w:rPr>
          <w:rFonts w:asciiTheme="majorHAnsi" w:hAnsiTheme="majorHAnsi" w:cs="DokChampa"/>
          <w:b/>
          <w:bCs/>
          <w:u w:val="single"/>
        </w:rPr>
        <w:t>)</w:t>
      </w:r>
    </w:p>
    <w:p w:rsidR="00D03368" w:rsidRPr="00A71AAC" w:rsidRDefault="001163C3" w:rsidP="00EB070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CC5A47" w:rsidRPr="00A71AAC">
        <w:rPr>
          <w:rFonts w:asciiTheme="majorHAnsi" w:hAnsiTheme="majorHAnsi" w:cs="DokChampa"/>
          <w:b/>
          <w:bCs/>
        </w:rPr>
        <w:t>6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90239D" w:rsidRPr="00A71AAC">
        <w:rPr>
          <w:rFonts w:asciiTheme="majorHAnsi" w:hAnsiTheme="majorHAnsi" w:cs="DokChampa"/>
          <w:bCs/>
        </w:rPr>
        <w:t xml:space="preserve">Authorize </w:t>
      </w:r>
      <w:r w:rsidR="00D03368" w:rsidRPr="00A71AAC">
        <w:rPr>
          <w:rFonts w:asciiTheme="majorHAnsi" w:hAnsiTheme="majorHAnsi" w:cs="DokChampa"/>
        </w:rPr>
        <w:t>Annual Schedule of Township Council Meetings/Sunshine Notice</w:t>
      </w:r>
    </w:p>
    <w:p w:rsidR="005F0DB7" w:rsidRPr="00A71AAC" w:rsidRDefault="001163C3" w:rsidP="0001209A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CC5A47" w:rsidRPr="00A71AAC">
        <w:rPr>
          <w:rFonts w:asciiTheme="majorHAnsi" w:hAnsiTheme="majorHAnsi" w:cs="DokChampa"/>
          <w:b/>
          <w:bCs/>
        </w:rPr>
        <w:t>7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90239D" w:rsidRPr="00A71AAC">
        <w:rPr>
          <w:rFonts w:asciiTheme="majorHAnsi" w:hAnsiTheme="majorHAnsi" w:cs="DokChampa"/>
          <w:bCs/>
        </w:rPr>
        <w:t xml:space="preserve">Authorize </w:t>
      </w:r>
      <w:r w:rsidR="00EF14B7" w:rsidRPr="00A71AAC">
        <w:rPr>
          <w:rFonts w:asciiTheme="majorHAnsi" w:hAnsiTheme="majorHAnsi" w:cs="DokChampa"/>
          <w:bCs/>
        </w:rPr>
        <w:t>D</w:t>
      </w:r>
      <w:r w:rsidR="00D03368" w:rsidRPr="00A71AAC">
        <w:rPr>
          <w:rFonts w:asciiTheme="majorHAnsi" w:hAnsiTheme="majorHAnsi" w:cs="DokChampa"/>
          <w:bCs/>
        </w:rPr>
        <w:t>esignated Holidays</w:t>
      </w:r>
    </w:p>
    <w:p w:rsidR="005F0DB7" w:rsidRPr="00A71AAC" w:rsidRDefault="001163C3" w:rsidP="00BC77D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01</w:t>
      </w:r>
      <w:r w:rsidR="00CC5A47" w:rsidRPr="00A71AAC">
        <w:rPr>
          <w:rFonts w:asciiTheme="majorHAnsi" w:hAnsiTheme="majorHAnsi" w:cs="DokChampa"/>
          <w:b/>
          <w:bCs/>
        </w:rPr>
        <w:t>8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D40356" w:rsidRPr="00A71AAC">
        <w:rPr>
          <w:rFonts w:asciiTheme="majorHAnsi" w:hAnsiTheme="majorHAnsi" w:cs="DokChampa"/>
          <w:bCs/>
        </w:rPr>
        <w:t>Designation of Official Newspaper(s)</w:t>
      </w:r>
    </w:p>
    <w:p w:rsidR="001163C3" w:rsidRPr="00A71AAC" w:rsidRDefault="001163C3" w:rsidP="001163C3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CC5A47" w:rsidRPr="00A71AAC">
        <w:rPr>
          <w:rFonts w:asciiTheme="majorHAnsi" w:hAnsiTheme="majorHAnsi" w:cs="DokChampa"/>
          <w:b/>
          <w:bCs/>
        </w:rPr>
        <w:t>19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Designate Public Agency Compliance Officer (PACO) for the Township of Galloway</w:t>
      </w:r>
      <w:r w:rsidR="0046409E" w:rsidRPr="00A71AAC">
        <w:rPr>
          <w:rFonts w:asciiTheme="majorHAnsi" w:hAnsiTheme="majorHAnsi" w:cs="DokChampa"/>
          <w:bCs/>
        </w:rPr>
        <w:t xml:space="preserve"> </w:t>
      </w:r>
    </w:p>
    <w:p w:rsidR="001163C3" w:rsidRPr="00A71AAC" w:rsidRDefault="001163C3" w:rsidP="0090239D">
      <w:pPr>
        <w:widowControl/>
        <w:tabs>
          <w:tab w:val="left" w:pos="-1440"/>
        </w:tabs>
        <w:rPr>
          <w:rFonts w:asciiTheme="majorHAnsi" w:hAnsiTheme="majorHAnsi" w:cs="DokChampa"/>
          <w:b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0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="00B87A8F" w:rsidRPr="00243C11">
        <w:rPr>
          <w:rFonts w:asciiTheme="majorHAnsi" w:hAnsiTheme="majorHAnsi" w:cs="DokChampa"/>
          <w:bCs/>
        </w:rPr>
        <w:t>D</w:t>
      </w:r>
      <w:r w:rsidRPr="00A71AAC">
        <w:rPr>
          <w:rFonts w:asciiTheme="majorHAnsi" w:hAnsiTheme="majorHAnsi" w:cs="DokChampa"/>
          <w:bCs/>
        </w:rPr>
        <w:t>esignate Bank Depositories</w:t>
      </w:r>
    </w:p>
    <w:p w:rsidR="001163C3" w:rsidRPr="00A71AAC" w:rsidRDefault="001163C3" w:rsidP="001163C3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1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B87A8F"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the Contact Persons to Access the Employment Practices Liability</w:t>
      </w:r>
    </w:p>
    <w:p w:rsidR="001163C3" w:rsidRPr="00A71AAC" w:rsidRDefault="001163C3" w:rsidP="00243C11">
      <w:pPr>
        <w:widowControl/>
        <w:tabs>
          <w:tab w:val="left" w:pos="-1440"/>
        </w:tabs>
        <w:ind w:left="900" w:hanging="900"/>
        <w:rPr>
          <w:rFonts w:asciiTheme="majorHAnsi" w:hAnsiTheme="majorHAnsi" w:cs="DokChampa"/>
          <w:b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Cs/>
        </w:rPr>
        <w:t xml:space="preserve">             </w:t>
      </w:r>
      <w:r w:rsidR="00243C11">
        <w:rPr>
          <w:rFonts w:asciiTheme="majorHAnsi" w:hAnsiTheme="majorHAnsi" w:cs="DokChampa"/>
          <w:bCs/>
        </w:rPr>
        <w:t xml:space="preserve">    </w:t>
      </w:r>
      <w:r w:rsidRPr="00A71AAC">
        <w:rPr>
          <w:rFonts w:asciiTheme="majorHAnsi" w:hAnsiTheme="majorHAnsi" w:cs="DokChampa"/>
          <w:bCs/>
        </w:rPr>
        <w:t>Consultation Services (EPL Hotline/ACMJIF)</w:t>
      </w:r>
      <w:r w:rsidR="0046409E" w:rsidRPr="00A71AAC">
        <w:rPr>
          <w:rFonts w:asciiTheme="majorHAnsi" w:hAnsiTheme="majorHAnsi" w:cs="DokChampa"/>
          <w:bCs/>
        </w:rPr>
        <w:t xml:space="preserve"> </w:t>
      </w:r>
    </w:p>
    <w:p w:rsidR="00D03368" w:rsidRPr="00A71AAC" w:rsidRDefault="001163C3" w:rsidP="0090239D">
      <w:pPr>
        <w:widowControl/>
        <w:tabs>
          <w:tab w:val="left" w:pos="-1440"/>
        </w:tabs>
        <w:rPr>
          <w:rFonts w:asciiTheme="majorHAnsi" w:hAnsiTheme="majorHAnsi" w:cs="DokChampa"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2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="0090239D" w:rsidRPr="00A71AAC">
        <w:rPr>
          <w:rFonts w:asciiTheme="majorHAnsi" w:hAnsiTheme="majorHAnsi" w:cs="DokChampa"/>
          <w:bCs/>
        </w:rPr>
        <w:t xml:space="preserve">Appoint </w:t>
      </w:r>
      <w:r w:rsidR="00D03368" w:rsidRPr="00A71AAC">
        <w:rPr>
          <w:rFonts w:asciiTheme="majorHAnsi" w:hAnsiTheme="majorHAnsi" w:cs="DokChampa"/>
          <w:bCs/>
        </w:rPr>
        <w:t>Fund Commissioner and Alternate Fund Commissioner for the A</w:t>
      </w:r>
      <w:r w:rsidR="0090239D" w:rsidRPr="00A71AAC">
        <w:rPr>
          <w:rFonts w:asciiTheme="majorHAnsi" w:hAnsiTheme="majorHAnsi" w:cs="DokChampa"/>
          <w:bCs/>
        </w:rPr>
        <w:t>CJMIF</w:t>
      </w:r>
      <w:r w:rsidR="0046409E" w:rsidRPr="00A71AAC">
        <w:rPr>
          <w:rFonts w:asciiTheme="majorHAnsi" w:hAnsiTheme="majorHAnsi" w:cs="DokChampa"/>
          <w:bCs/>
        </w:rPr>
        <w:t xml:space="preserve"> </w:t>
      </w:r>
    </w:p>
    <w:p w:rsidR="001163C3" w:rsidRPr="00A71AAC" w:rsidRDefault="001163C3" w:rsidP="001163C3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3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Adopt Cash Management Plan</w:t>
      </w:r>
      <w:r w:rsidR="00583FC2" w:rsidRPr="00A71AAC">
        <w:rPr>
          <w:rFonts w:asciiTheme="majorHAnsi" w:hAnsiTheme="majorHAnsi" w:cs="DokChampa"/>
          <w:bCs/>
        </w:rPr>
        <w:t xml:space="preserve"> </w:t>
      </w:r>
    </w:p>
    <w:p w:rsidR="001163C3" w:rsidRPr="00A71AAC" w:rsidRDefault="001163C3" w:rsidP="001163C3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4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Temporary Budget</w:t>
      </w:r>
      <w:r w:rsidR="00583FC2" w:rsidRPr="00A71AAC">
        <w:rPr>
          <w:rFonts w:asciiTheme="majorHAnsi" w:hAnsiTheme="majorHAnsi" w:cs="DokChampa"/>
          <w:bCs/>
        </w:rPr>
        <w:t xml:space="preserve">  </w:t>
      </w:r>
    </w:p>
    <w:p w:rsidR="005F0DB7" w:rsidRPr="00A71AAC" w:rsidRDefault="001163C3" w:rsidP="00BC77D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color w:val="FF0000"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5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Cs/>
        </w:rPr>
        <w:t xml:space="preserve"> </w:t>
      </w:r>
      <w:r w:rsidR="00A30941" w:rsidRPr="00A71AAC">
        <w:rPr>
          <w:rFonts w:asciiTheme="majorHAnsi" w:hAnsiTheme="majorHAnsi" w:cs="DokChampa"/>
          <w:bCs/>
        </w:rPr>
        <w:t>Authorize Method of Payment for Delinquent Taxes</w:t>
      </w:r>
      <w:r w:rsidR="001F1D3B" w:rsidRPr="00A71AAC">
        <w:rPr>
          <w:rFonts w:asciiTheme="majorHAnsi" w:hAnsiTheme="majorHAnsi" w:cs="DokChampa"/>
          <w:bCs/>
        </w:rPr>
        <w:t xml:space="preserve"> Once Subject to Tax Sale</w:t>
      </w:r>
    </w:p>
    <w:p w:rsidR="001163C3" w:rsidRPr="00A71AAC" w:rsidRDefault="001163C3" w:rsidP="00BC77D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color w:val="FF0000"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6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Interest Penalty for Real Estate D</w:t>
      </w:r>
      <w:r w:rsidR="009E51E1" w:rsidRPr="00A71AAC">
        <w:rPr>
          <w:rFonts w:asciiTheme="majorHAnsi" w:hAnsiTheme="majorHAnsi" w:cs="DokChampa"/>
          <w:bCs/>
        </w:rPr>
        <w:t>elinquency in Excess of $10,000</w:t>
      </w:r>
    </w:p>
    <w:p w:rsidR="00A30941" w:rsidRPr="00A71AAC" w:rsidRDefault="001163C3" w:rsidP="0090239D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7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Authorize Cancellation of Property Tax Credits or Delinquent Amts of less than $10</w:t>
      </w:r>
    </w:p>
    <w:p w:rsidR="00A30941" w:rsidRPr="00A71AAC" w:rsidRDefault="004452D9" w:rsidP="00B87A8F">
      <w:pPr>
        <w:widowControl/>
        <w:tabs>
          <w:tab w:val="left" w:pos="-1440"/>
        </w:tabs>
        <w:ind w:left="900" w:hanging="900"/>
        <w:rPr>
          <w:rFonts w:asciiTheme="majorHAnsi" w:hAnsiTheme="majorHAnsi" w:cs="DokChampa"/>
          <w:b/>
          <w:bCs/>
          <w:color w:val="FF0000"/>
          <w:sz w:val="20"/>
          <w:szCs w:val="20"/>
        </w:rPr>
      </w:pPr>
      <w:r w:rsidRPr="00A71AAC">
        <w:rPr>
          <w:rFonts w:asciiTheme="majorHAnsi" w:hAnsiTheme="majorHAnsi" w:cs="DokChampa"/>
          <w:b/>
          <w:bCs/>
        </w:rPr>
        <w:t>02</w:t>
      </w:r>
      <w:r w:rsidR="00CC5A47" w:rsidRPr="00A71AAC">
        <w:rPr>
          <w:rFonts w:asciiTheme="majorHAnsi" w:hAnsiTheme="majorHAnsi" w:cs="DokChampa"/>
          <w:b/>
          <w:bCs/>
        </w:rPr>
        <w:t>8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="00A30941" w:rsidRPr="00A71AAC">
        <w:rPr>
          <w:rFonts w:asciiTheme="majorHAnsi" w:hAnsiTheme="majorHAnsi" w:cs="DokChampa"/>
          <w:bCs/>
        </w:rPr>
        <w:t xml:space="preserve">Authorize </w:t>
      </w:r>
      <w:r w:rsidR="00966DA5" w:rsidRPr="00A71AAC">
        <w:rPr>
          <w:rFonts w:asciiTheme="majorHAnsi" w:hAnsiTheme="majorHAnsi" w:cs="DokChampa"/>
          <w:bCs/>
        </w:rPr>
        <w:t>Galloway</w:t>
      </w:r>
      <w:r w:rsidR="00A30941" w:rsidRPr="00A71AAC">
        <w:rPr>
          <w:rFonts w:asciiTheme="majorHAnsi" w:hAnsiTheme="majorHAnsi" w:cs="DokChampa"/>
          <w:bCs/>
        </w:rPr>
        <w:t xml:space="preserve"> to Conduct a Tax Sale &amp; Establish Cost of Mailing of the Tax Notice</w:t>
      </w:r>
    </w:p>
    <w:p w:rsidR="00D03400" w:rsidRPr="00A71AAC" w:rsidRDefault="00D03400" w:rsidP="00D03400">
      <w:pPr>
        <w:widowControl/>
        <w:tabs>
          <w:tab w:val="left" w:pos="-1440"/>
        </w:tabs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>
        <w:rPr>
          <w:rFonts w:asciiTheme="majorHAnsi" w:hAnsiTheme="majorHAnsi" w:cs="DokChampa"/>
          <w:b/>
          <w:bCs/>
        </w:rPr>
        <w:t>29</w:t>
      </w:r>
      <w:r w:rsidRPr="00A71AAC">
        <w:rPr>
          <w:rFonts w:asciiTheme="majorHAnsi" w:hAnsiTheme="majorHAnsi" w:cs="DokChampa"/>
          <w:b/>
          <w:bCs/>
        </w:rPr>
        <w:t xml:space="preserve">-20 </w:t>
      </w:r>
      <w:r w:rsidRPr="00A71AAC">
        <w:rPr>
          <w:rFonts w:asciiTheme="majorHAnsi" w:hAnsiTheme="majorHAnsi" w:cs="DokChampa"/>
          <w:bCs/>
        </w:rPr>
        <w:t>Adopting Roberts Rules of Order</w:t>
      </w:r>
    </w:p>
    <w:p w:rsidR="00A30941" w:rsidRPr="00A71AAC" w:rsidRDefault="00A30941" w:rsidP="0090239D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</w:rPr>
      </w:pPr>
    </w:p>
    <w:p w:rsidR="008E17D8" w:rsidRPr="00A71AAC" w:rsidRDefault="001A3EBC" w:rsidP="005F0DB7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  <w:u w:val="single"/>
        </w:rPr>
      </w:pPr>
      <w:r w:rsidRPr="00A71AAC">
        <w:rPr>
          <w:rFonts w:asciiTheme="majorHAnsi" w:hAnsiTheme="majorHAnsi" w:cs="DokChampa"/>
          <w:b/>
          <w:bCs/>
          <w:u w:val="single"/>
        </w:rPr>
        <w:t>Resolutions/Appointments to Boards, Commissions and Positions</w:t>
      </w:r>
    </w:p>
    <w:p w:rsidR="00C16C76" w:rsidRPr="00A71AAC" w:rsidRDefault="00C16C76" w:rsidP="00C16C7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  <w:i/>
          <w:sz w:val="16"/>
          <w:szCs w:val="16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CC5A47" w:rsidRPr="00A71AAC">
        <w:rPr>
          <w:rFonts w:asciiTheme="majorHAnsi" w:hAnsiTheme="majorHAnsi" w:cs="DokChampa"/>
          <w:b/>
          <w:bCs/>
        </w:rPr>
        <w:t>30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Appointments to Environmental Commission</w:t>
      </w:r>
      <w:r w:rsidR="00B57C37" w:rsidRPr="00A71AAC">
        <w:rPr>
          <w:rFonts w:asciiTheme="majorHAnsi" w:hAnsiTheme="majorHAnsi" w:cs="DokChampa"/>
          <w:bCs/>
        </w:rPr>
        <w:t xml:space="preserve"> </w:t>
      </w:r>
    </w:p>
    <w:p w:rsidR="00C16C76" w:rsidRPr="00A71AAC" w:rsidRDefault="00C16C76" w:rsidP="00C16C7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color w:val="0070C0"/>
          <w:u w:val="single"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CC5A47" w:rsidRPr="00A71AAC">
        <w:rPr>
          <w:rFonts w:asciiTheme="majorHAnsi" w:hAnsiTheme="majorHAnsi" w:cs="DokChampa"/>
          <w:b/>
          <w:bCs/>
        </w:rPr>
        <w:t>31</w:t>
      </w:r>
      <w:r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500EA4" w:rsidRPr="00A71AAC">
        <w:rPr>
          <w:rFonts w:asciiTheme="majorHAnsi" w:hAnsiTheme="majorHAnsi" w:cs="DokChampa"/>
          <w:b/>
          <w:bCs/>
        </w:rPr>
        <w:t xml:space="preserve"> </w:t>
      </w:r>
      <w:r w:rsidR="00E725EE" w:rsidRPr="00A71AAC">
        <w:rPr>
          <w:rFonts w:asciiTheme="majorHAnsi" w:hAnsiTheme="majorHAnsi" w:cs="DokChampa"/>
          <w:bCs/>
        </w:rPr>
        <w:t>Appointments to the Equal Opportunity Advisory Committee</w:t>
      </w:r>
      <w:r w:rsidRPr="00A71AAC">
        <w:rPr>
          <w:rFonts w:asciiTheme="majorHAnsi" w:hAnsiTheme="majorHAnsi" w:cs="DokChampa"/>
          <w:b/>
          <w:bCs/>
        </w:rPr>
        <w:t xml:space="preserve"> </w:t>
      </w:r>
    </w:p>
    <w:p w:rsidR="00C16C76" w:rsidRPr="00A71AAC" w:rsidRDefault="00C16C76" w:rsidP="00E67C29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bCs/>
        </w:rPr>
      </w:pPr>
      <w:r w:rsidRPr="00A71AAC">
        <w:rPr>
          <w:rFonts w:asciiTheme="majorHAnsi" w:hAnsiTheme="majorHAnsi" w:cs="DokChampa"/>
          <w:b/>
          <w:bCs/>
        </w:rPr>
        <w:t>03</w:t>
      </w:r>
      <w:r w:rsidR="00CC5A47" w:rsidRPr="00A71AAC">
        <w:rPr>
          <w:rFonts w:asciiTheme="majorHAnsi" w:hAnsiTheme="majorHAnsi" w:cs="DokChampa"/>
          <w:b/>
          <w:bCs/>
        </w:rPr>
        <w:t>2-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/>
          <w:bCs/>
        </w:rPr>
        <w:t xml:space="preserve"> </w:t>
      </w:r>
      <w:r w:rsidRPr="00A71AAC">
        <w:rPr>
          <w:rFonts w:asciiTheme="majorHAnsi" w:hAnsiTheme="majorHAnsi" w:cs="DokChampa"/>
          <w:bCs/>
        </w:rPr>
        <w:t>Appointments to Parks &amp; Recreation Advisory Committee</w:t>
      </w:r>
    </w:p>
    <w:p w:rsidR="00E67C29" w:rsidRPr="00A71AAC" w:rsidRDefault="00C16C76" w:rsidP="00E67C29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8E3F92" w:rsidRPr="00A71AAC">
        <w:rPr>
          <w:rFonts w:asciiTheme="majorHAnsi" w:hAnsiTheme="majorHAnsi" w:cs="DokChampa"/>
          <w:b/>
          <w:bCs/>
        </w:rPr>
        <w:t>3</w:t>
      </w:r>
      <w:r w:rsidR="00CC5A47" w:rsidRPr="00A71AAC">
        <w:rPr>
          <w:rFonts w:asciiTheme="majorHAnsi" w:hAnsiTheme="majorHAnsi" w:cs="DokChampa"/>
          <w:b/>
          <w:bCs/>
        </w:rPr>
        <w:t>3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E67C29" w:rsidRPr="00A71AAC">
        <w:rPr>
          <w:rFonts w:asciiTheme="majorHAnsi" w:hAnsiTheme="majorHAnsi" w:cs="DokChampa"/>
          <w:bCs/>
        </w:rPr>
        <w:t>Appointments to Planning Board</w:t>
      </w:r>
      <w:r w:rsidR="0093460E" w:rsidRPr="00A71AAC">
        <w:rPr>
          <w:rFonts w:asciiTheme="majorHAnsi" w:hAnsiTheme="majorHAnsi" w:cs="DokChampa"/>
          <w:bCs/>
        </w:rPr>
        <w:t xml:space="preserve"> </w:t>
      </w:r>
    </w:p>
    <w:p w:rsidR="008639C9" w:rsidRPr="00A71AAC" w:rsidRDefault="00C16C76" w:rsidP="008E17D8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8E3F92" w:rsidRPr="00A71AAC">
        <w:rPr>
          <w:rFonts w:asciiTheme="majorHAnsi" w:hAnsiTheme="majorHAnsi" w:cs="DokChampa"/>
          <w:b/>
          <w:bCs/>
        </w:rPr>
        <w:t>3</w:t>
      </w:r>
      <w:r w:rsidR="00CC5A47" w:rsidRPr="00A71AAC">
        <w:rPr>
          <w:rFonts w:asciiTheme="majorHAnsi" w:hAnsiTheme="majorHAnsi" w:cs="DokChampa"/>
          <w:b/>
          <w:bCs/>
        </w:rPr>
        <w:t>4</w:t>
      </w:r>
      <w:r w:rsidR="00423871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3328F7" w:rsidRPr="00A71AAC">
        <w:rPr>
          <w:rFonts w:asciiTheme="majorHAnsi" w:hAnsiTheme="majorHAnsi" w:cs="DokChampa"/>
          <w:b/>
          <w:bCs/>
        </w:rPr>
        <w:t xml:space="preserve"> </w:t>
      </w:r>
      <w:r w:rsidR="00E67C29" w:rsidRPr="00A71AAC">
        <w:rPr>
          <w:rFonts w:asciiTheme="majorHAnsi" w:hAnsiTheme="majorHAnsi" w:cs="DokChampa"/>
          <w:bCs/>
        </w:rPr>
        <w:t>Appointments to Zoning Board of Adjustment</w:t>
      </w:r>
    </w:p>
    <w:p w:rsidR="00C16C76" w:rsidRPr="00A71AAC" w:rsidRDefault="002D2984" w:rsidP="00C16C7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 w:rsidR="008E3F92" w:rsidRPr="00A71AAC">
        <w:rPr>
          <w:rFonts w:asciiTheme="majorHAnsi" w:hAnsiTheme="majorHAnsi" w:cs="DokChampa"/>
          <w:b/>
          <w:bCs/>
        </w:rPr>
        <w:t>3</w:t>
      </w:r>
      <w:r w:rsidR="00CC5A47" w:rsidRPr="00A71AAC">
        <w:rPr>
          <w:rFonts w:asciiTheme="majorHAnsi" w:hAnsiTheme="majorHAnsi" w:cs="DokChampa"/>
          <w:b/>
          <w:bCs/>
        </w:rPr>
        <w:t>5</w:t>
      </w:r>
      <w:r w:rsidR="00C16C76" w:rsidRPr="00A71AAC">
        <w:rPr>
          <w:rFonts w:asciiTheme="majorHAnsi" w:hAnsiTheme="majorHAnsi" w:cs="DokChampa"/>
          <w:b/>
          <w:bCs/>
        </w:rPr>
        <w:t>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="00C16C76" w:rsidRPr="00A71AAC">
        <w:rPr>
          <w:rFonts w:asciiTheme="majorHAnsi" w:hAnsiTheme="majorHAnsi" w:cs="DokChampa"/>
          <w:b/>
          <w:bCs/>
        </w:rPr>
        <w:t xml:space="preserve"> </w:t>
      </w:r>
      <w:r w:rsidR="00C16C76" w:rsidRPr="00A71AAC">
        <w:rPr>
          <w:rFonts w:asciiTheme="majorHAnsi" w:hAnsiTheme="majorHAnsi" w:cs="DokChampa"/>
          <w:bCs/>
        </w:rPr>
        <w:t>Appointments of Fire Police</w:t>
      </w:r>
      <w:r w:rsidRPr="00A71AAC">
        <w:rPr>
          <w:rFonts w:asciiTheme="majorHAnsi" w:hAnsiTheme="majorHAnsi" w:cs="DokChampa"/>
          <w:bCs/>
        </w:rPr>
        <w:t xml:space="preserve"> </w:t>
      </w:r>
    </w:p>
    <w:p w:rsidR="00EC651F" w:rsidRPr="00A71AAC" w:rsidRDefault="00EC651F" w:rsidP="00C16C7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  <w:color w:val="FF0000"/>
        </w:rPr>
      </w:pPr>
      <w:r w:rsidRPr="0092782C">
        <w:rPr>
          <w:rFonts w:asciiTheme="majorHAnsi" w:hAnsiTheme="majorHAnsi" w:cs="DokChampa"/>
          <w:b/>
          <w:bCs/>
        </w:rPr>
        <w:t>0</w:t>
      </w:r>
      <w:r w:rsidR="008E3F92" w:rsidRPr="0092782C">
        <w:rPr>
          <w:rFonts w:asciiTheme="majorHAnsi" w:hAnsiTheme="majorHAnsi" w:cs="DokChampa"/>
          <w:b/>
          <w:bCs/>
        </w:rPr>
        <w:t>3</w:t>
      </w:r>
      <w:r w:rsidR="00CC5A47" w:rsidRPr="0092782C">
        <w:rPr>
          <w:rFonts w:asciiTheme="majorHAnsi" w:hAnsiTheme="majorHAnsi" w:cs="DokChampa"/>
          <w:b/>
          <w:bCs/>
        </w:rPr>
        <w:t>6</w:t>
      </w:r>
      <w:r w:rsidRPr="0092782C">
        <w:rPr>
          <w:rFonts w:asciiTheme="majorHAnsi" w:hAnsiTheme="majorHAnsi" w:cs="DokChampa"/>
          <w:b/>
          <w:bCs/>
        </w:rPr>
        <w:t>-</w:t>
      </w:r>
      <w:r w:rsidR="007E1384" w:rsidRPr="0092782C">
        <w:rPr>
          <w:rFonts w:asciiTheme="majorHAnsi" w:hAnsiTheme="majorHAnsi" w:cs="DokChampa"/>
          <w:b/>
          <w:bCs/>
        </w:rPr>
        <w:t>20</w:t>
      </w:r>
      <w:r w:rsidRPr="0092782C">
        <w:rPr>
          <w:rFonts w:asciiTheme="majorHAnsi" w:hAnsiTheme="majorHAnsi" w:cs="DokChampa"/>
          <w:bCs/>
        </w:rPr>
        <w:t xml:space="preserve"> </w:t>
      </w:r>
      <w:r w:rsidR="0092782C" w:rsidRPr="0092782C">
        <w:rPr>
          <w:rFonts w:asciiTheme="majorHAnsi" w:hAnsiTheme="majorHAnsi" w:cs="DokChampa"/>
          <w:bCs/>
          <w:i/>
        </w:rPr>
        <w:t>Number not used</w:t>
      </w:r>
    </w:p>
    <w:p w:rsidR="00862BA6" w:rsidRPr="00A71AAC" w:rsidRDefault="00960EA9" w:rsidP="00862BA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037-</w:t>
      </w:r>
      <w:r w:rsidR="007E1384" w:rsidRPr="00A71AAC">
        <w:rPr>
          <w:rFonts w:asciiTheme="majorHAnsi" w:hAnsiTheme="majorHAnsi" w:cs="DokChampa"/>
          <w:b/>
          <w:bCs/>
        </w:rPr>
        <w:t>20</w:t>
      </w:r>
      <w:r w:rsidRPr="00A71AAC">
        <w:rPr>
          <w:rFonts w:asciiTheme="majorHAnsi" w:hAnsiTheme="majorHAnsi" w:cs="DokChampa"/>
          <w:bCs/>
        </w:rPr>
        <w:t xml:space="preserve"> Appointment</w:t>
      </w:r>
      <w:r w:rsidR="00862BA6" w:rsidRPr="00A71AAC">
        <w:rPr>
          <w:rFonts w:asciiTheme="majorHAnsi" w:hAnsiTheme="majorHAnsi" w:cs="DokChampa"/>
          <w:bCs/>
        </w:rPr>
        <w:t>s</w:t>
      </w:r>
      <w:r w:rsidRPr="00A71AAC">
        <w:rPr>
          <w:rFonts w:asciiTheme="majorHAnsi" w:hAnsiTheme="majorHAnsi" w:cs="DokChampa"/>
          <w:bCs/>
        </w:rPr>
        <w:t xml:space="preserve"> to the Veteran’s Advisory Board </w:t>
      </w:r>
    </w:p>
    <w:p w:rsidR="00D03400" w:rsidRPr="00A71AAC" w:rsidRDefault="00D03400" w:rsidP="00D03400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Cs/>
        </w:rPr>
      </w:pPr>
      <w:r w:rsidRPr="00A71AAC">
        <w:rPr>
          <w:rFonts w:asciiTheme="majorHAnsi" w:hAnsiTheme="majorHAnsi" w:cs="DokChampa"/>
          <w:b/>
          <w:bCs/>
        </w:rPr>
        <w:t>0</w:t>
      </w:r>
      <w:r>
        <w:rPr>
          <w:rFonts w:asciiTheme="majorHAnsi" w:hAnsiTheme="majorHAnsi" w:cs="DokChampa"/>
          <w:b/>
          <w:bCs/>
        </w:rPr>
        <w:t>38</w:t>
      </w:r>
      <w:r w:rsidRPr="00A71AAC">
        <w:rPr>
          <w:rFonts w:asciiTheme="majorHAnsi" w:hAnsiTheme="majorHAnsi" w:cs="DokChampa"/>
          <w:b/>
          <w:bCs/>
        </w:rPr>
        <w:t xml:space="preserve">-20 </w:t>
      </w:r>
      <w:r w:rsidRPr="00A71AAC">
        <w:rPr>
          <w:rFonts w:asciiTheme="majorHAnsi" w:hAnsiTheme="majorHAnsi" w:cs="DokChampa"/>
          <w:bCs/>
        </w:rPr>
        <w:t>Appointments to Economic Development Committee</w:t>
      </w:r>
    </w:p>
    <w:p w:rsidR="00862BA6" w:rsidRPr="00A71AAC" w:rsidRDefault="00862BA6" w:rsidP="00862BA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</w:rPr>
      </w:pPr>
    </w:p>
    <w:p w:rsidR="00E3394D" w:rsidRPr="00A71AAC" w:rsidRDefault="00890720" w:rsidP="00862BA6">
      <w:pPr>
        <w:widowControl/>
        <w:tabs>
          <w:tab w:val="left" w:pos="-1440"/>
        </w:tabs>
        <w:ind w:left="1440" w:hanging="1440"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1</w:t>
      </w:r>
      <w:r w:rsidR="00C5615B" w:rsidRPr="00A71AAC">
        <w:rPr>
          <w:rFonts w:asciiTheme="majorHAnsi" w:hAnsiTheme="majorHAnsi" w:cs="DokChampa"/>
          <w:b/>
        </w:rPr>
        <w:t>0</w:t>
      </w:r>
      <w:r w:rsidR="001A3EBC" w:rsidRPr="00A71AAC">
        <w:rPr>
          <w:rFonts w:asciiTheme="majorHAnsi" w:hAnsiTheme="majorHAnsi" w:cs="DokChampa"/>
          <w:b/>
        </w:rPr>
        <w:t>.</w:t>
      </w:r>
      <w:r w:rsidR="009D5079" w:rsidRPr="00A71AAC">
        <w:rPr>
          <w:rFonts w:asciiTheme="majorHAnsi" w:hAnsiTheme="majorHAnsi" w:cs="DokChampa"/>
          <w:b/>
        </w:rPr>
        <w:t xml:space="preserve"> </w:t>
      </w:r>
      <w:r w:rsidR="001A3EBC" w:rsidRPr="00A71AAC">
        <w:rPr>
          <w:rFonts w:asciiTheme="majorHAnsi" w:hAnsiTheme="majorHAnsi" w:cs="DokChampa"/>
          <w:b/>
          <w:u w:val="single"/>
        </w:rPr>
        <w:t>C</w:t>
      </w:r>
      <w:r w:rsidR="00D85FF5" w:rsidRPr="00A71AAC">
        <w:rPr>
          <w:rFonts w:asciiTheme="majorHAnsi" w:hAnsiTheme="majorHAnsi" w:cs="DokChampa"/>
          <w:b/>
          <w:u w:val="single"/>
        </w:rPr>
        <w:t>ouncil C</w:t>
      </w:r>
      <w:r w:rsidR="001A3EBC" w:rsidRPr="00A71AAC">
        <w:rPr>
          <w:rFonts w:asciiTheme="majorHAnsi" w:hAnsiTheme="majorHAnsi" w:cs="DokChampa"/>
          <w:b/>
          <w:u w:val="single"/>
        </w:rPr>
        <w:t>ommittee Assignments</w:t>
      </w:r>
    </w:p>
    <w:p w:rsidR="006E3B01" w:rsidRPr="00A71AAC" w:rsidRDefault="006E3B01" w:rsidP="000C4098">
      <w:pPr>
        <w:widowControl/>
        <w:rPr>
          <w:rFonts w:asciiTheme="majorHAnsi" w:hAnsiTheme="majorHAnsi" w:cs="DokChampa"/>
          <w:b/>
          <w:u w:val="single"/>
        </w:rPr>
      </w:pPr>
    </w:p>
    <w:p w:rsidR="00D207C1" w:rsidRPr="00A71AAC" w:rsidRDefault="00D207C1" w:rsidP="00D207C1">
      <w:pPr>
        <w:widowControl/>
        <w:rPr>
          <w:rFonts w:asciiTheme="majorHAnsi" w:hAnsiTheme="majorHAnsi" w:cs="DokChampa"/>
          <w:b/>
          <w:u w:val="single"/>
        </w:rPr>
      </w:pPr>
      <w:r w:rsidRPr="00A71AAC">
        <w:rPr>
          <w:rFonts w:asciiTheme="majorHAnsi" w:hAnsiTheme="majorHAnsi" w:cs="DokChampa"/>
          <w:b/>
        </w:rPr>
        <w:t>1</w:t>
      </w:r>
      <w:r w:rsidR="00C5615B" w:rsidRPr="00A71AAC">
        <w:rPr>
          <w:rFonts w:asciiTheme="majorHAnsi" w:hAnsiTheme="majorHAnsi" w:cs="DokChampa"/>
          <w:b/>
        </w:rPr>
        <w:t>1</w:t>
      </w:r>
      <w:r w:rsidRPr="00A71AAC">
        <w:rPr>
          <w:rFonts w:asciiTheme="majorHAnsi" w:hAnsiTheme="majorHAnsi" w:cs="DokChampa"/>
          <w:b/>
        </w:rPr>
        <w:t xml:space="preserve">. </w:t>
      </w:r>
      <w:r w:rsidRPr="00A71AAC">
        <w:rPr>
          <w:rFonts w:asciiTheme="majorHAnsi" w:hAnsiTheme="majorHAnsi" w:cs="DokChampa"/>
          <w:b/>
          <w:u w:val="single"/>
        </w:rPr>
        <w:t>Council Comments</w:t>
      </w:r>
    </w:p>
    <w:p w:rsidR="00D207C1" w:rsidRPr="00A71AAC" w:rsidRDefault="00D207C1" w:rsidP="00D207C1">
      <w:pPr>
        <w:widowControl/>
        <w:rPr>
          <w:rFonts w:asciiTheme="majorHAnsi" w:hAnsiTheme="majorHAnsi" w:cs="DokChampa"/>
          <w:u w:val="single"/>
        </w:rPr>
      </w:pPr>
    </w:p>
    <w:p w:rsidR="00D207C1" w:rsidRPr="00A71AAC" w:rsidRDefault="00D207C1" w:rsidP="00D207C1">
      <w:pPr>
        <w:widowControl/>
        <w:rPr>
          <w:rFonts w:asciiTheme="majorHAnsi" w:hAnsiTheme="majorHAnsi" w:cs="DokChampa"/>
          <w:b/>
          <w:bCs/>
          <w:u w:val="single"/>
        </w:rPr>
      </w:pPr>
      <w:r w:rsidRPr="00A71AAC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>2</w:t>
      </w:r>
      <w:r w:rsidRPr="00A71AAC">
        <w:rPr>
          <w:rFonts w:asciiTheme="majorHAnsi" w:hAnsiTheme="majorHAnsi" w:cs="DokChampa"/>
          <w:b/>
          <w:bCs/>
        </w:rPr>
        <w:t xml:space="preserve">. </w:t>
      </w:r>
      <w:r w:rsidRPr="00A71AAC">
        <w:rPr>
          <w:rFonts w:asciiTheme="majorHAnsi" w:hAnsiTheme="majorHAnsi" w:cs="DokChampa"/>
          <w:b/>
          <w:bCs/>
          <w:u w:val="single"/>
        </w:rPr>
        <w:t>Public Comments</w:t>
      </w:r>
    </w:p>
    <w:p w:rsidR="00D207C1" w:rsidRPr="00A71AAC" w:rsidRDefault="00D207C1" w:rsidP="00D207C1">
      <w:pPr>
        <w:tabs>
          <w:tab w:val="center" w:pos="3960"/>
        </w:tabs>
        <w:rPr>
          <w:rFonts w:asciiTheme="majorHAnsi" w:hAnsiTheme="majorHAnsi" w:cs="DokChampa"/>
          <w:bCs/>
          <w:u w:val="single"/>
        </w:rPr>
      </w:pPr>
    </w:p>
    <w:p w:rsidR="00D207C1" w:rsidRPr="00A71AAC" w:rsidRDefault="00D207C1" w:rsidP="00B87A8F">
      <w:pPr>
        <w:tabs>
          <w:tab w:val="center" w:pos="3960"/>
        </w:tabs>
        <w:rPr>
          <w:rFonts w:asciiTheme="majorHAnsi" w:hAnsiTheme="majorHAnsi" w:cs="DokChampa"/>
          <w:u w:val="single"/>
        </w:rPr>
      </w:pPr>
      <w:r w:rsidRPr="00A71AAC">
        <w:rPr>
          <w:rFonts w:asciiTheme="majorHAnsi" w:hAnsiTheme="majorHAnsi" w:cs="DokChampa"/>
          <w:b/>
          <w:bCs/>
        </w:rPr>
        <w:t>1</w:t>
      </w:r>
      <w:r w:rsidR="00C5615B" w:rsidRPr="00A71AAC">
        <w:rPr>
          <w:rFonts w:asciiTheme="majorHAnsi" w:hAnsiTheme="majorHAnsi" w:cs="DokChampa"/>
          <w:b/>
          <w:bCs/>
        </w:rPr>
        <w:t>3</w:t>
      </w:r>
      <w:r w:rsidRPr="00A71AAC">
        <w:rPr>
          <w:rFonts w:asciiTheme="majorHAnsi" w:hAnsiTheme="majorHAnsi" w:cs="DokChampa"/>
          <w:b/>
          <w:bCs/>
        </w:rPr>
        <w:t xml:space="preserve">. </w:t>
      </w:r>
      <w:r w:rsidRPr="00A71AAC">
        <w:rPr>
          <w:rFonts w:asciiTheme="majorHAnsi" w:hAnsiTheme="majorHAnsi" w:cs="DokChampa"/>
          <w:b/>
          <w:bCs/>
          <w:u w:val="single"/>
        </w:rPr>
        <w:t>Adjournment</w:t>
      </w:r>
      <w:r w:rsidRPr="00A71AAC">
        <w:rPr>
          <w:rFonts w:asciiTheme="majorHAnsi" w:hAnsiTheme="majorHAnsi" w:cs="DokChampa"/>
          <w:b/>
          <w:bCs/>
        </w:rPr>
        <w:t xml:space="preserve"> </w:t>
      </w:r>
    </w:p>
    <w:sectPr w:rsidR="00D207C1" w:rsidRPr="00A71AAC" w:rsidSect="00DF00A3">
      <w:headerReference w:type="default" r:id="rId8"/>
      <w:footerReference w:type="default" r:id="rId9"/>
      <w:type w:val="continuous"/>
      <w:pgSz w:w="12240" w:h="15840" w:code="1"/>
      <w:pgMar w:top="432" w:right="864" w:bottom="288" w:left="864" w:header="432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29" w:rsidRDefault="00737829">
      <w:r>
        <w:separator/>
      </w:r>
    </w:p>
  </w:endnote>
  <w:endnote w:type="continuationSeparator" w:id="0">
    <w:p w:rsidR="00737829" w:rsidRDefault="0073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29" w:rsidRDefault="00737829" w:rsidP="007444C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29" w:rsidRDefault="00737829">
      <w:r>
        <w:separator/>
      </w:r>
    </w:p>
  </w:footnote>
  <w:footnote w:type="continuationSeparator" w:id="0">
    <w:p w:rsidR="00737829" w:rsidRDefault="00737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29" w:rsidRDefault="00737829" w:rsidP="00D016E0">
    <w:pPr>
      <w:tabs>
        <w:tab w:val="center" w:pos="396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2E4"/>
    <w:multiLevelType w:val="multilevel"/>
    <w:tmpl w:val="4D482638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944D1C"/>
    <w:multiLevelType w:val="multilevel"/>
    <w:tmpl w:val="4D482638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FDF11F8"/>
    <w:multiLevelType w:val="hybridMultilevel"/>
    <w:tmpl w:val="A3742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980A66"/>
    <w:multiLevelType w:val="multilevel"/>
    <w:tmpl w:val="4D482638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E863A1"/>
    <w:multiLevelType w:val="multilevel"/>
    <w:tmpl w:val="4D4826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C760E17"/>
    <w:multiLevelType w:val="multilevel"/>
    <w:tmpl w:val="65D05272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">
    <w:nsid w:val="1D160619"/>
    <w:multiLevelType w:val="hybridMultilevel"/>
    <w:tmpl w:val="624C7EF8"/>
    <w:lvl w:ilvl="0" w:tplc="9CB8B9AA">
      <w:start w:val="2008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D3D6424"/>
    <w:multiLevelType w:val="multilevel"/>
    <w:tmpl w:val="E65288A4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A472AF8"/>
    <w:multiLevelType w:val="multilevel"/>
    <w:tmpl w:val="604840E8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EAC4390"/>
    <w:multiLevelType w:val="multilevel"/>
    <w:tmpl w:val="EA322906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0683E7F"/>
    <w:multiLevelType w:val="multilevel"/>
    <w:tmpl w:val="DB24740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383"/>
        </w:tabs>
        <w:ind w:left="1383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326"/>
        </w:tabs>
        <w:ind w:left="1326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69"/>
        </w:tabs>
        <w:ind w:left="1269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11">
    <w:nsid w:val="343768F9"/>
    <w:multiLevelType w:val="hybridMultilevel"/>
    <w:tmpl w:val="18827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A4575"/>
    <w:multiLevelType w:val="multilevel"/>
    <w:tmpl w:val="DB24740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383"/>
        </w:tabs>
        <w:ind w:left="1383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326"/>
        </w:tabs>
        <w:ind w:left="1326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69"/>
        </w:tabs>
        <w:ind w:left="1269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13">
    <w:nsid w:val="35EC5955"/>
    <w:multiLevelType w:val="hybridMultilevel"/>
    <w:tmpl w:val="1918ED4C"/>
    <w:lvl w:ilvl="0" w:tplc="A61E39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057F7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8E61F22"/>
    <w:multiLevelType w:val="multilevel"/>
    <w:tmpl w:val="65D05272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6">
    <w:nsid w:val="39135C16"/>
    <w:multiLevelType w:val="multilevel"/>
    <w:tmpl w:val="1CC0347E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">
    <w:nsid w:val="3E7A177C"/>
    <w:multiLevelType w:val="multilevel"/>
    <w:tmpl w:val="5606A16A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6D10F03"/>
    <w:multiLevelType w:val="multilevel"/>
    <w:tmpl w:val="14F2079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606"/>
        </w:tabs>
        <w:ind w:left="6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49"/>
        </w:tabs>
        <w:ind w:left="54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852"/>
        </w:tabs>
        <w:ind w:left="8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19">
    <w:nsid w:val="49A16B32"/>
    <w:multiLevelType w:val="multilevel"/>
    <w:tmpl w:val="39562308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EC927C5"/>
    <w:multiLevelType w:val="multilevel"/>
    <w:tmpl w:val="4D482638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F5371FD"/>
    <w:multiLevelType w:val="multilevel"/>
    <w:tmpl w:val="4D482638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801702C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59CF2972"/>
    <w:multiLevelType w:val="multilevel"/>
    <w:tmpl w:val="4D4826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C9451BA"/>
    <w:multiLevelType w:val="multilevel"/>
    <w:tmpl w:val="4D482638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E215769"/>
    <w:multiLevelType w:val="hybridMultilevel"/>
    <w:tmpl w:val="3842AF62"/>
    <w:lvl w:ilvl="0" w:tplc="43E61C4E"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A2671"/>
    <w:multiLevelType w:val="multilevel"/>
    <w:tmpl w:val="EA322906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62DD0EF7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68B25D8"/>
    <w:multiLevelType w:val="multilevel"/>
    <w:tmpl w:val="34DE9F24"/>
    <w:lvl w:ilvl="0">
      <w:start w:val="2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71A2E58"/>
    <w:multiLevelType w:val="multilevel"/>
    <w:tmpl w:val="4D48263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7AE5B74"/>
    <w:multiLevelType w:val="multilevel"/>
    <w:tmpl w:val="4D482638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7E32D31"/>
    <w:multiLevelType w:val="multilevel"/>
    <w:tmpl w:val="F434FB0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795"/>
        </w:tabs>
        <w:ind w:left="79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32">
    <w:nsid w:val="738C089D"/>
    <w:multiLevelType w:val="multilevel"/>
    <w:tmpl w:val="14F2079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606"/>
        </w:tabs>
        <w:ind w:left="6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49"/>
        </w:tabs>
        <w:ind w:left="54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852"/>
        </w:tabs>
        <w:ind w:left="8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33">
    <w:nsid w:val="73A26209"/>
    <w:multiLevelType w:val="multilevel"/>
    <w:tmpl w:val="616ABD80"/>
    <w:lvl w:ilvl="0">
      <w:start w:val="2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7C15B7"/>
    <w:multiLevelType w:val="multilevel"/>
    <w:tmpl w:val="751ACF0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606"/>
        </w:tabs>
        <w:ind w:left="6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49"/>
        </w:tabs>
        <w:ind w:left="54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852"/>
        </w:tabs>
        <w:ind w:left="8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98"/>
        </w:tabs>
        <w:ind w:left="10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041"/>
        </w:tabs>
        <w:ind w:left="104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44"/>
        </w:tabs>
        <w:ind w:left="1344" w:hanging="1800"/>
      </w:pPr>
      <w:rPr>
        <w:rFonts w:hint="default"/>
        <w:b/>
      </w:rPr>
    </w:lvl>
  </w:abstractNum>
  <w:abstractNum w:abstractNumId="35">
    <w:nsid w:val="77F0796A"/>
    <w:multiLevelType w:val="hybridMultilevel"/>
    <w:tmpl w:val="53AC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F31F3"/>
    <w:multiLevelType w:val="multilevel"/>
    <w:tmpl w:val="4D4826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21"/>
  </w:num>
  <w:num w:numId="5">
    <w:abstractNumId w:val="16"/>
  </w:num>
  <w:num w:numId="6">
    <w:abstractNumId w:val="4"/>
  </w:num>
  <w:num w:numId="7">
    <w:abstractNumId w:val="28"/>
  </w:num>
  <w:num w:numId="8">
    <w:abstractNumId w:val="31"/>
  </w:num>
  <w:num w:numId="9">
    <w:abstractNumId w:val="14"/>
  </w:num>
  <w:num w:numId="10">
    <w:abstractNumId w:val="18"/>
  </w:num>
  <w:num w:numId="11">
    <w:abstractNumId w:val="12"/>
  </w:num>
  <w:num w:numId="12">
    <w:abstractNumId w:val="34"/>
  </w:num>
  <w:num w:numId="13">
    <w:abstractNumId w:val="26"/>
  </w:num>
  <w:num w:numId="14">
    <w:abstractNumId w:val="3"/>
  </w:num>
  <w:num w:numId="15">
    <w:abstractNumId w:val="5"/>
  </w:num>
  <w:num w:numId="16">
    <w:abstractNumId w:val="1"/>
  </w:num>
  <w:num w:numId="17">
    <w:abstractNumId w:val="32"/>
  </w:num>
  <w:num w:numId="18">
    <w:abstractNumId w:val="10"/>
  </w:num>
  <w:num w:numId="19">
    <w:abstractNumId w:val="9"/>
  </w:num>
  <w:num w:numId="20">
    <w:abstractNumId w:val="30"/>
  </w:num>
  <w:num w:numId="21">
    <w:abstractNumId w:val="20"/>
  </w:num>
  <w:num w:numId="22">
    <w:abstractNumId w:val="23"/>
  </w:num>
  <w:num w:numId="23">
    <w:abstractNumId w:val="15"/>
  </w:num>
  <w:num w:numId="24">
    <w:abstractNumId w:val="36"/>
  </w:num>
  <w:num w:numId="25">
    <w:abstractNumId w:val="24"/>
  </w:num>
  <w:num w:numId="26">
    <w:abstractNumId w:val="0"/>
  </w:num>
  <w:num w:numId="27">
    <w:abstractNumId w:val="33"/>
  </w:num>
  <w:num w:numId="28">
    <w:abstractNumId w:val="2"/>
  </w:num>
  <w:num w:numId="29">
    <w:abstractNumId w:val="6"/>
  </w:num>
  <w:num w:numId="30">
    <w:abstractNumId w:val="11"/>
  </w:num>
  <w:num w:numId="31">
    <w:abstractNumId w:val="13"/>
  </w:num>
  <w:num w:numId="32">
    <w:abstractNumId w:val="35"/>
  </w:num>
  <w:num w:numId="33">
    <w:abstractNumId w:val="8"/>
  </w:num>
  <w:num w:numId="34">
    <w:abstractNumId w:val="17"/>
  </w:num>
  <w:num w:numId="35">
    <w:abstractNumId w:val="19"/>
  </w:num>
  <w:num w:numId="36">
    <w:abstractNumId w:val="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146B1D"/>
    <w:rsid w:val="00000236"/>
    <w:rsid w:val="000022EF"/>
    <w:rsid w:val="00002900"/>
    <w:rsid w:val="00006E78"/>
    <w:rsid w:val="00007118"/>
    <w:rsid w:val="0001209A"/>
    <w:rsid w:val="00021E39"/>
    <w:rsid w:val="00024BFE"/>
    <w:rsid w:val="0002577C"/>
    <w:rsid w:val="000277FF"/>
    <w:rsid w:val="000318EC"/>
    <w:rsid w:val="00036362"/>
    <w:rsid w:val="000365B4"/>
    <w:rsid w:val="00037A21"/>
    <w:rsid w:val="00045761"/>
    <w:rsid w:val="0004660A"/>
    <w:rsid w:val="000473D7"/>
    <w:rsid w:val="00055760"/>
    <w:rsid w:val="00056EF0"/>
    <w:rsid w:val="00063B98"/>
    <w:rsid w:val="000716CA"/>
    <w:rsid w:val="00071CD2"/>
    <w:rsid w:val="0007747F"/>
    <w:rsid w:val="00093CCC"/>
    <w:rsid w:val="00096EAF"/>
    <w:rsid w:val="000A3484"/>
    <w:rsid w:val="000A6588"/>
    <w:rsid w:val="000C0EB6"/>
    <w:rsid w:val="000C4098"/>
    <w:rsid w:val="000D23DC"/>
    <w:rsid w:val="000D6DD0"/>
    <w:rsid w:val="000E09D4"/>
    <w:rsid w:val="000E1302"/>
    <w:rsid w:val="000E3FCB"/>
    <w:rsid w:val="000F77A2"/>
    <w:rsid w:val="000F7880"/>
    <w:rsid w:val="0010286F"/>
    <w:rsid w:val="00105337"/>
    <w:rsid w:val="001163C3"/>
    <w:rsid w:val="00120A76"/>
    <w:rsid w:val="00131620"/>
    <w:rsid w:val="001341DB"/>
    <w:rsid w:val="00134D2C"/>
    <w:rsid w:val="00141C8F"/>
    <w:rsid w:val="00142824"/>
    <w:rsid w:val="00143C3F"/>
    <w:rsid w:val="0014455A"/>
    <w:rsid w:val="00144CAA"/>
    <w:rsid w:val="00146B1D"/>
    <w:rsid w:val="00150DE1"/>
    <w:rsid w:val="00157CAA"/>
    <w:rsid w:val="001600C2"/>
    <w:rsid w:val="00160781"/>
    <w:rsid w:val="001707DA"/>
    <w:rsid w:val="00190674"/>
    <w:rsid w:val="00192F72"/>
    <w:rsid w:val="001A3EBC"/>
    <w:rsid w:val="001A6683"/>
    <w:rsid w:val="001A6FEE"/>
    <w:rsid w:val="001B03A1"/>
    <w:rsid w:val="001B1EDB"/>
    <w:rsid w:val="001B2EA9"/>
    <w:rsid w:val="001B457C"/>
    <w:rsid w:val="001B71C6"/>
    <w:rsid w:val="001C2ACF"/>
    <w:rsid w:val="001C4953"/>
    <w:rsid w:val="001C5069"/>
    <w:rsid w:val="001D17BB"/>
    <w:rsid w:val="001D3DAC"/>
    <w:rsid w:val="001E5A83"/>
    <w:rsid w:val="001E6BA7"/>
    <w:rsid w:val="001F005A"/>
    <w:rsid w:val="001F1D3B"/>
    <w:rsid w:val="001F251F"/>
    <w:rsid w:val="002003B8"/>
    <w:rsid w:val="0021387A"/>
    <w:rsid w:val="00213B23"/>
    <w:rsid w:val="00221658"/>
    <w:rsid w:val="00230870"/>
    <w:rsid w:val="00234810"/>
    <w:rsid w:val="002374ED"/>
    <w:rsid w:val="00243C11"/>
    <w:rsid w:val="00245D90"/>
    <w:rsid w:val="00253B48"/>
    <w:rsid w:val="002713BD"/>
    <w:rsid w:val="00275194"/>
    <w:rsid w:val="00276D4B"/>
    <w:rsid w:val="00284E90"/>
    <w:rsid w:val="00293FF7"/>
    <w:rsid w:val="002A5383"/>
    <w:rsid w:val="002A5EE5"/>
    <w:rsid w:val="002B0F49"/>
    <w:rsid w:val="002B248D"/>
    <w:rsid w:val="002B3004"/>
    <w:rsid w:val="002B3321"/>
    <w:rsid w:val="002B3A4F"/>
    <w:rsid w:val="002B5E75"/>
    <w:rsid w:val="002C0E8F"/>
    <w:rsid w:val="002C6A74"/>
    <w:rsid w:val="002C7ADB"/>
    <w:rsid w:val="002D2984"/>
    <w:rsid w:val="002E3568"/>
    <w:rsid w:val="002F2292"/>
    <w:rsid w:val="00305B07"/>
    <w:rsid w:val="003139E3"/>
    <w:rsid w:val="00326529"/>
    <w:rsid w:val="003328F7"/>
    <w:rsid w:val="00337235"/>
    <w:rsid w:val="003403A8"/>
    <w:rsid w:val="00346EB1"/>
    <w:rsid w:val="003551C6"/>
    <w:rsid w:val="00357B84"/>
    <w:rsid w:val="0036019B"/>
    <w:rsid w:val="00372AF0"/>
    <w:rsid w:val="0037508E"/>
    <w:rsid w:val="00375117"/>
    <w:rsid w:val="00387B6D"/>
    <w:rsid w:val="00392CB3"/>
    <w:rsid w:val="003971CE"/>
    <w:rsid w:val="003A2AEE"/>
    <w:rsid w:val="003A533E"/>
    <w:rsid w:val="003B083F"/>
    <w:rsid w:val="003B1A64"/>
    <w:rsid w:val="003B698B"/>
    <w:rsid w:val="003D0E90"/>
    <w:rsid w:val="003D678B"/>
    <w:rsid w:val="0040067A"/>
    <w:rsid w:val="004023C5"/>
    <w:rsid w:val="00403D05"/>
    <w:rsid w:val="00403E6D"/>
    <w:rsid w:val="004139D7"/>
    <w:rsid w:val="004177BD"/>
    <w:rsid w:val="00423871"/>
    <w:rsid w:val="0042510A"/>
    <w:rsid w:val="00434B66"/>
    <w:rsid w:val="00436095"/>
    <w:rsid w:val="004452D9"/>
    <w:rsid w:val="00446A7B"/>
    <w:rsid w:val="004507E4"/>
    <w:rsid w:val="00452623"/>
    <w:rsid w:val="004577E7"/>
    <w:rsid w:val="00462DC4"/>
    <w:rsid w:val="0046409E"/>
    <w:rsid w:val="004643E3"/>
    <w:rsid w:val="00464E2F"/>
    <w:rsid w:val="004661D0"/>
    <w:rsid w:val="004666A1"/>
    <w:rsid w:val="0047540C"/>
    <w:rsid w:val="00487A18"/>
    <w:rsid w:val="004912D0"/>
    <w:rsid w:val="004944D4"/>
    <w:rsid w:val="00497342"/>
    <w:rsid w:val="00497E1E"/>
    <w:rsid w:val="004B3F6E"/>
    <w:rsid w:val="004B56CE"/>
    <w:rsid w:val="004B60AC"/>
    <w:rsid w:val="004C17BB"/>
    <w:rsid w:val="004C454A"/>
    <w:rsid w:val="004C5081"/>
    <w:rsid w:val="004D3CC4"/>
    <w:rsid w:val="004D798E"/>
    <w:rsid w:val="004E7120"/>
    <w:rsid w:val="004F1223"/>
    <w:rsid w:val="004F5EC6"/>
    <w:rsid w:val="005000B6"/>
    <w:rsid w:val="00500EA4"/>
    <w:rsid w:val="0050655D"/>
    <w:rsid w:val="00507F16"/>
    <w:rsid w:val="00512A81"/>
    <w:rsid w:val="00514096"/>
    <w:rsid w:val="005156B1"/>
    <w:rsid w:val="00525D75"/>
    <w:rsid w:val="005322DA"/>
    <w:rsid w:val="0053260E"/>
    <w:rsid w:val="005379F9"/>
    <w:rsid w:val="00553302"/>
    <w:rsid w:val="00555AC3"/>
    <w:rsid w:val="00562EF4"/>
    <w:rsid w:val="00572A00"/>
    <w:rsid w:val="005738FC"/>
    <w:rsid w:val="005761A5"/>
    <w:rsid w:val="00577D6F"/>
    <w:rsid w:val="00583FC2"/>
    <w:rsid w:val="0058732E"/>
    <w:rsid w:val="00591FC3"/>
    <w:rsid w:val="00594453"/>
    <w:rsid w:val="005B1964"/>
    <w:rsid w:val="005B4477"/>
    <w:rsid w:val="005B7107"/>
    <w:rsid w:val="005C3D17"/>
    <w:rsid w:val="005D1237"/>
    <w:rsid w:val="005D1E2C"/>
    <w:rsid w:val="005D4745"/>
    <w:rsid w:val="005D60CE"/>
    <w:rsid w:val="005E22F5"/>
    <w:rsid w:val="005E3921"/>
    <w:rsid w:val="005E7F50"/>
    <w:rsid w:val="005F0DB7"/>
    <w:rsid w:val="005F14D4"/>
    <w:rsid w:val="005F7BD6"/>
    <w:rsid w:val="00603E04"/>
    <w:rsid w:val="00605E7C"/>
    <w:rsid w:val="006064FB"/>
    <w:rsid w:val="00607F53"/>
    <w:rsid w:val="00612309"/>
    <w:rsid w:val="00614EDF"/>
    <w:rsid w:val="00630D35"/>
    <w:rsid w:val="00631FBA"/>
    <w:rsid w:val="00637653"/>
    <w:rsid w:val="00647394"/>
    <w:rsid w:val="0064770C"/>
    <w:rsid w:val="00647A52"/>
    <w:rsid w:val="00655C8C"/>
    <w:rsid w:val="006570EA"/>
    <w:rsid w:val="006612BC"/>
    <w:rsid w:val="00665309"/>
    <w:rsid w:val="00665783"/>
    <w:rsid w:val="00666AF4"/>
    <w:rsid w:val="00666D48"/>
    <w:rsid w:val="00673FEE"/>
    <w:rsid w:val="00676219"/>
    <w:rsid w:val="00685E22"/>
    <w:rsid w:val="00685E5E"/>
    <w:rsid w:val="0068686F"/>
    <w:rsid w:val="00691E31"/>
    <w:rsid w:val="006A1CF9"/>
    <w:rsid w:val="006A60EC"/>
    <w:rsid w:val="006B066B"/>
    <w:rsid w:val="006B0673"/>
    <w:rsid w:val="006B5A1C"/>
    <w:rsid w:val="006B5FF8"/>
    <w:rsid w:val="006C1261"/>
    <w:rsid w:val="006D41D9"/>
    <w:rsid w:val="006D52BA"/>
    <w:rsid w:val="006D7D80"/>
    <w:rsid w:val="006E3B01"/>
    <w:rsid w:val="006E729F"/>
    <w:rsid w:val="006F342C"/>
    <w:rsid w:val="006F42D7"/>
    <w:rsid w:val="006F4CCA"/>
    <w:rsid w:val="006F706B"/>
    <w:rsid w:val="007006BA"/>
    <w:rsid w:val="007200D4"/>
    <w:rsid w:val="00727418"/>
    <w:rsid w:val="00727A43"/>
    <w:rsid w:val="00731AD7"/>
    <w:rsid w:val="007372E2"/>
    <w:rsid w:val="00737829"/>
    <w:rsid w:val="007403B3"/>
    <w:rsid w:val="00743540"/>
    <w:rsid w:val="007444C7"/>
    <w:rsid w:val="00744840"/>
    <w:rsid w:val="00760F17"/>
    <w:rsid w:val="00761473"/>
    <w:rsid w:val="00770FAE"/>
    <w:rsid w:val="0077174B"/>
    <w:rsid w:val="00781BEC"/>
    <w:rsid w:val="00787184"/>
    <w:rsid w:val="007950FB"/>
    <w:rsid w:val="007965F0"/>
    <w:rsid w:val="007A53AC"/>
    <w:rsid w:val="007A719E"/>
    <w:rsid w:val="007A71EB"/>
    <w:rsid w:val="007B0FB1"/>
    <w:rsid w:val="007B534C"/>
    <w:rsid w:val="007C3F1A"/>
    <w:rsid w:val="007C76C1"/>
    <w:rsid w:val="007E1384"/>
    <w:rsid w:val="007E25B5"/>
    <w:rsid w:val="007F0696"/>
    <w:rsid w:val="007F3F93"/>
    <w:rsid w:val="00805D6A"/>
    <w:rsid w:val="0080717C"/>
    <w:rsid w:val="00807880"/>
    <w:rsid w:val="00813B74"/>
    <w:rsid w:val="00815250"/>
    <w:rsid w:val="00816FC9"/>
    <w:rsid w:val="00817FA5"/>
    <w:rsid w:val="00820145"/>
    <w:rsid w:val="008242FC"/>
    <w:rsid w:val="0082742E"/>
    <w:rsid w:val="00836AB7"/>
    <w:rsid w:val="00837D32"/>
    <w:rsid w:val="008430D4"/>
    <w:rsid w:val="00854DAE"/>
    <w:rsid w:val="00861533"/>
    <w:rsid w:val="00862BA6"/>
    <w:rsid w:val="008639C9"/>
    <w:rsid w:val="008707A2"/>
    <w:rsid w:val="00873B20"/>
    <w:rsid w:val="008764D7"/>
    <w:rsid w:val="008774EA"/>
    <w:rsid w:val="00890720"/>
    <w:rsid w:val="00894B36"/>
    <w:rsid w:val="008978BD"/>
    <w:rsid w:val="008A0C91"/>
    <w:rsid w:val="008A7581"/>
    <w:rsid w:val="008B7608"/>
    <w:rsid w:val="008C104F"/>
    <w:rsid w:val="008C45B3"/>
    <w:rsid w:val="008C696A"/>
    <w:rsid w:val="008D6219"/>
    <w:rsid w:val="008E17D8"/>
    <w:rsid w:val="008E3F92"/>
    <w:rsid w:val="008E6706"/>
    <w:rsid w:val="008F2F81"/>
    <w:rsid w:val="008F4841"/>
    <w:rsid w:val="008F739D"/>
    <w:rsid w:val="008F7FD4"/>
    <w:rsid w:val="0090239D"/>
    <w:rsid w:val="0090285D"/>
    <w:rsid w:val="009230A5"/>
    <w:rsid w:val="0092782C"/>
    <w:rsid w:val="00931EF5"/>
    <w:rsid w:val="0093460E"/>
    <w:rsid w:val="00936A39"/>
    <w:rsid w:val="0093756C"/>
    <w:rsid w:val="0094433E"/>
    <w:rsid w:val="00947B74"/>
    <w:rsid w:val="00952BF4"/>
    <w:rsid w:val="0095323A"/>
    <w:rsid w:val="00953B02"/>
    <w:rsid w:val="0095446E"/>
    <w:rsid w:val="00960EA9"/>
    <w:rsid w:val="00960F09"/>
    <w:rsid w:val="00966DA5"/>
    <w:rsid w:val="00970A5A"/>
    <w:rsid w:val="0097194E"/>
    <w:rsid w:val="00974263"/>
    <w:rsid w:val="00977BAC"/>
    <w:rsid w:val="00983858"/>
    <w:rsid w:val="00990DA8"/>
    <w:rsid w:val="00991806"/>
    <w:rsid w:val="009A093D"/>
    <w:rsid w:val="009A16E3"/>
    <w:rsid w:val="009C562E"/>
    <w:rsid w:val="009D29B7"/>
    <w:rsid w:val="009D4186"/>
    <w:rsid w:val="009D5079"/>
    <w:rsid w:val="009E1B8B"/>
    <w:rsid w:val="009E51E1"/>
    <w:rsid w:val="009E70C3"/>
    <w:rsid w:val="009F1D83"/>
    <w:rsid w:val="009F6206"/>
    <w:rsid w:val="00A01E43"/>
    <w:rsid w:val="00A0459D"/>
    <w:rsid w:val="00A067C3"/>
    <w:rsid w:val="00A06CB1"/>
    <w:rsid w:val="00A06D95"/>
    <w:rsid w:val="00A1251A"/>
    <w:rsid w:val="00A13552"/>
    <w:rsid w:val="00A1442D"/>
    <w:rsid w:val="00A172F9"/>
    <w:rsid w:val="00A218FB"/>
    <w:rsid w:val="00A25D52"/>
    <w:rsid w:val="00A30941"/>
    <w:rsid w:val="00A30F25"/>
    <w:rsid w:val="00A31598"/>
    <w:rsid w:val="00A41D6F"/>
    <w:rsid w:val="00A520EE"/>
    <w:rsid w:val="00A57BD0"/>
    <w:rsid w:val="00A616BB"/>
    <w:rsid w:val="00A62B7D"/>
    <w:rsid w:val="00A71AAC"/>
    <w:rsid w:val="00A765D2"/>
    <w:rsid w:val="00A82638"/>
    <w:rsid w:val="00A94959"/>
    <w:rsid w:val="00A96442"/>
    <w:rsid w:val="00A97565"/>
    <w:rsid w:val="00A97F56"/>
    <w:rsid w:val="00AA14CF"/>
    <w:rsid w:val="00AA556D"/>
    <w:rsid w:val="00AA7610"/>
    <w:rsid w:val="00AA7A4D"/>
    <w:rsid w:val="00AA7BE9"/>
    <w:rsid w:val="00AB4B91"/>
    <w:rsid w:val="00AC0F60"/>
    <w:rsid w:val="00AC2BDC"/>
    <w:rsid w:val="00AD76DA"/>
    <w:rsid w:val="00AE7355"/>
    <w:rsid w:val="00AF2686"/>
    <w:rsid w:val="00AF4C20"/>
    <w:rsid w:val="00B03A4C"/>
    <w:rsid w:val="00B06981"/>
    <w:rsid w:val="00B23042"/>
    <w:rsid w:val="00B2409C"/>
    <w:rsid w:val="00B2731E"/>
    <w:rsid w:val="00B378E1"/>
    <w:rsid w:val="00B40D64"/>
    <w:rsid w:val="00B44E89"/>
    <w:rsid w:val="00B51FD0"/>
    <w:rsid w:val="00B5594A"/>
    <w:rsid w:val="00B55BE9"/>
    <w:rsid w:val="00B57C37"/>
    <w:rsid w:val="00B62940"/>
    <w:rsid w:val="00B63045"/>
    <w:rsid w:val="00B63364"/>
    <w:rsid w:val="00B64AA1"/>
    <w:rsid w:val="00B66529"/>
    <w:rsid w:val="00B666E0"/>
    <w:rsid w:val="00B722FA"/>
    <w:rsid w:val="00B800BB"/>
    <w:rsid w:val="00B80EE6"/>
    <w:rsid w:val="00B81EE1"/>
    <w:rsid w:val="00B83F90"/>
    <w:rsid w:val="00B85B0E"/>
    <w:rsid w:val="00B87A8F"/>
    <w:rsid w:val="00B94245"/>
    <w:rsid w:val="00B95000"/>
    <w:rsid w:val="00B95745"/>
    <w:rsid w:val="00BA1739"/>
    <w:rsid w:val="00BA278D"/>
    <w:rsid w:val="00BB59C5"/>
    <w:rsid w:val="00BB65B0"/>
    <w:rsid w:val="00BC77D0"/>
    <w:rsid w:val="00BC7E22"/>
    <w:rsid w:val="00BE1898"/>
    <w:rsid w:val="00BE491F"/>
    <w:rsid w:val="00BE5448"/>
    <w:rsid w:val="00BF50B2"/>
    <w:rsid w:val="00BF5C29"/>
    <w:rsid w:val="00C00C52"/>
    <w:rsid w:val="00C05CD0"/>
    <w:rsid w:val="00C1389E"/>
    <w:rsid w:val="00C16C76"/>
    <w:rsid w:val="00C23452"/>
    <w:rsid w:val="00C31543"/>
    <w:rsid w:val="00C33E99"/>
    <w:rsid w:val="00C44341"/>
    <w:rsid w:val="00C46471"/>
    <w:rsid w:val="00C527CF"/>
    <w:rsid w:val="00C55259"/>
    <w:rsid w:val="00C5615B"/>
    <w:rsid w:val="00C7248B"/>
    <w:rsid w:val="00C73DC4"/>
    <w:rsid w:val="00C818ED"/>
    <w:rsid w:val="00C854C0"/>
    <w:rsid w:val="00C90C77"/>
    <w:rsid w:val="00C9266B"/>
    <w:rsid w:val="00CA0502"/>
    <w:rsid w:val="00CB156C"/>
    <w:rsid w:val="00CB273F"/>
    <w:rsid w:val="00CB2949"/>
    <w:rsid w:val="00CC2F56"/>
    <w:rsid w:val="00CC5A47"/>
    <w:rsid w:val="00CC66FD"/>
    <w:rsid w:val="00CE1B7A"/>
    <w:rsid w:val="00CE2163"/>
    <w:rsid w:val="00CE4116"/>
    <w:rsid w:val="00CF1FFE"/>
    <w:rsid w:val="00CF6C41"/>
    <w:rsid w:val="00D016E0"/>
    <w:rsid w:val="00D0207E"/>
    <w:rsid w:val="00D03368"/>
    <w:rsid w:val="00D03400"/>
    <w:rsid w:val="00D10526"/>
    <w:rsid w:val="00D125A8"/>
    <w:rsid w:val="00D1455C"/>
    <w:rsid w:val="00D17A08"/>
    <w:rsid w:val="00D207C1"/>
    <w:rsid w:val="00D2403F"/>
    <w:rsid w:val="00D269B5"/>
    <w:rsid w:val="00D316D4"/>
    <w:rsid w:val="00D40294"/>
    <w:rsid w:val="00D40356"/>
    <w:rsid w:val="00D4775E"/>
    <w:rsid w:val="00D51009"/>
    <w:rsid w:val="00D523D7"/>
    <w:rsid w:val="00D53398"/>
    <w:rsid w:val="00D5737D"/>
    <w:rsid w:val="00D600FD"/>
    <w:rsid w:val="00D6180E"/>
    <w:rsid w:val="00D63CA3"/>
    <w:rsid w:val="00D642D3"/>
    <w:rsid w:val="00D72A2A"/>
    <w:rsid w:val="00D85FF5"/>
    <w:rsid w:val="00DA24CE"/>
    <w:rsid w:val="00DA749C"/>
    <w:rsid w:val="00DB6E11"/>
    <w:rsid w:val="00DC311F"/>
    <w:rsid w:val="00DC4FC4"/>
    <w:rsid w:val="00DC5FFE"/>
    <w:rsid w:val="00DC7BF4"/>
    <w:rsid w:val="00DD509A"/>
    <w:rsid w:val="00DD7209"/>
    <w:rsid w:val="00DE2AD5"/>
    <w:rsid w:val="00DE4CD8"/>
    <w:rsid w:val="00DF00A3"/>
    <w:rsid w:val="00DF40F1"/>
    <w:rsid w:val="00E00E26"/>
    <w:rsid w:val="00E03AE7"/>
    <w:rsid w:val="00E14DF3"/>
    <w:rsid w:val="00E14F5F"/>
    <w:rsid w:val="00E1591A"/>
    <w:rsid w:val="00E15AC7"/>
    <w:rsid w:val="00E22241"/>
    <w:rsid w:val="00E22750"/>
    <w:rsid w:val="00E3394D"/>
    <w:rsid w:val="00E434C1"/>
    <w:rsid w:val="00E435C2"/>
    <w:rsid w:val="00E52C57"/>
    <w:rsid w:val="00E6047F"/>
    <w:rsid w:val="00E61A85"/>
    <w:rsid w:val="00E67C29"/>
    <w:rsid w:val="00E67FD3"/>
    <w:rsid w:val="00E7116F"/>
    <w:rsid w:val="00E725EE"/>
    <w:rsid w:val="00E76C7C"/>
    <w:rsid w:val="00E82922"/>
    <w:rsid w:val="00E85C6C"/>
    <w:rsid w:val="00E90429"/>
    <w:rsid w:val="00E90845"/>
    <w:rsid w:val="00E92901"/>
    <w:rsid w:val="00E929B5"/>
    <w:rsid w:val="00E9464D"/>
    <w:rsid w:val="00EA0F31"/>
    <w:rsid w:val="00EA2825"/>
    <w:rsid w:val="00EB0706"/>
    <w:rsid w:val="00EB44D4"/>
    <w:rsid w:val="00EC2239"/>
    <w:rsid w:val="00EC651F"/>
    <w:rsid w:val="00EC6E92"/>
    <w:rsid w:val="00ED19F8"/>
    <w:rsid w:val="00EE7A95"/>
    <w:rsid w:val="00EF14B7"/>
    <w:rsid w:val="00EF213E"/>
    <w:rsid w:val="00EF6C9B"/>
    <w:rsid w:val="00F02A42"/>
    <w:rsid w:val="00F02D2E"/>
    <w:rsid w:val="00F07269"/>
    <w:rsid w:val="00F11ECA"/>
    <w:rsid w:val="00F12E55"/>
    <w:rsid w:val="00F169D0"/>
    <w:rsid w:val="00F211A1"/>
    <w:rsid w:val="00F21856"/>
    <w:rsid w:val="00F22526"/>
    <w:rsid w:val="00F27918"/>
    <w:rsid w:val="00F32DDA"/>
    <w:rsid w:val="00F35386"/>
    <w:rsid w:val="00F4278F"/>
    <w:rsid w:val="00F50C89"/>
    <w:rsid w:val="00F54B5F"/>
    <w:rsid w:val="00F6119A"/>
    <w:rsid w:val="00F63358"/>
    <w:rsid w:val="00F65407"/>
    <w:rsid w:val="00F751C8"/>
    <w:rsid w:val="00F75634"/>
    <w:rsid w:val="00F83768"/>
    <w:rsid w:val="00F85A0D"/>
    <w:rsid w:val="00F95339"/>
    <w:rsid w:val="00F974F7"/>
    <w:rsid w:val="00FA6841"/>
    <w:rsid w:val="00FA7297"/>
    <w:rsid w:val="00FA73BE"/>
    <w:rsid w:val="00FB0443"/>
    <w:rsid w:val="00FB2FB4"/>
    <w:rsid w:val="00FB6FBE"/>
    <w:rsid w:val="00FC1A42"/>
    <w:rsid w:val="00FC1D63"/>
    <w:rsid w:val="00FC39E6"/>
    <w:rsid w:val="00FE0DCD"/>
    <w:rsid w:val="00FF3649"/>
    <w:rsid w:val="00FF4748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47394"/>
  </w:style>
  <w:style w:type="paragraph" w:styleId="Header">
    <w:name w:val="header"/>
    <w:basedOn w:val="Normal"/>
    <w:rsid w:val="00190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6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4C7"/>
  </w:style>
  <w:style w:type="paragraph" w:styleId="BalloonText">
    <w:name w:val="Balloon Text"/>
    <w:basedOn w:val="Normal"/>
    <w:semiHidden/>
    <w:rsid w:val="00FA72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C5A47"/>
    <w:pPr>
      <w:widowControl/>
      <w:autoSpaceDE/>
      <w:autoSpaceDN/>
      <w:adjustRightInd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C5A47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E9CD-9501-4C6B-B3C4-1F96C15F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ORDER/MUNICIPAL CLERK CAROL RAPH</vt:lpstr>
    </vt:vector>
  </TitlesOfParts>
  <Company>City of Northfield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ORDER/MUNICIPAL CLERK CAROL RAPH</dc:title>
  <dc:creator>Diane Grams</dc:creator>
  <cp:lastModifiedBy>lcatando</cp:lastModifiedBy>
  <cp:revision>38</cp:revision>
  <cp:lastPrinted>2019-12-26T17:54:00Z</cp:lastPrinted>
  <dcterms:created xsi:type="dcterms:W3CDTF">2019-09-12T15:13:00Z</dcterms:created>
  <dcterms:modified xsi:type="dcterms:W3CDTF">2019-12-31T19:39:00Z</dcterms:modified>
</cp:coreProperties>
</file>